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EC4" w:rsidRDefault="002A6EC4" w:rsidP="002A6EC4">
      <w:pPr>
        <w:pStyle w:val="1"/>
        <w:spacing w:beforeLines="50" w:before="156" w:afterLines="50" w:after="156" w:line="500" w:lineRule="exact"/>
        <w:jc w:val="center"/>
        <w:rPr>
          <w:rFonts w:ascii="华文中宋" w:eastAsia="华文中宋" w:hAnsi="华文中宋" w:hint="eastAsia"/>
          <w:bCs w:val="0"/>
          <w:sz w:val="36"/>
          <w:szCs w:val="36"/>
        </w:rPr>
      </w:pPr>
      <w:bookmarkStart w:id="0" w:name="_Toc454390788"/>
      <w:r>
        <w:rPr>
          <w:rFonts w:ascii="华文中宋" w:eastAsia="华文中宋" w:hAnsi="华文中宋" w:hint="eastAsia"/>
          <w:bCs w:val="0"/>
          <w:sz w:val="36"/>
          <w:szCs w:val="36"/>
        </w:rPr>
        <w:t>西南大学教代会优秀提案、提案办理工作先进单位和提案征集工作先进单位评选办法</w:t>
      </w:r>
      <w:bookmarkEnd w:id="0"/>
    </w:p>
    <w:p w:rsidR="002A6EC4" w:rsidRDefault="002A6EC4" w:rsidP="002A6EC4">
      <w:pPr>
        <w:widowControl/>
        <w:spacing w:beforeLines="50" w:before="156" w:afterLines="50" w:after="156" w:line="500" w:lineRule="exact"/>
        <w:ind w:right="-516"/>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int="eastAsia"/>
          <w:bCs/>
          <w:color w:val="333333"/>
          <w:kern w:val="0"/>
          <w:sz w:val="28"/>
          <w:szCs w:val="28"/>
        </w:rPr>
        <w:t>西校工〔2014〕27号  2014年12月31日印发</w:t>
      </w:r>
      <w:r>
        <w:rPr>
          <w:rFonts w:ascii="仿宋_GB2312" w:eastAsia="仿宋_GB2312" w:hAnsi="仿宋_GB2312" w:cs="仿宋_GB2312" w:hint="eastAsia"/>
          <w:sz w:val="28"/>
          <w:szCs w:val="28"/>
        </w:rPr>
        <w:t>）</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教职工代表大会（以下简称教代会）提案是代表行使民主权利、参与学校民主管理的重要渠道，是促进学校工作决策民主化、科学化的具体实践。为激励教代会代表提出高质量的提案和承办单位认真负责地承办提案，促进各单位重视提案征集工作，根据《西南大学教职工代表大会实施细则》，制定本办法。</w:t>
      </w:r>
    </w:p>
    <w:p w:rsidR="002A6EC4" w:rsidRDefault="002A6EC4" w:rsidP="002A6EC4">
      <w:pPr>
        <w:spacing w:beforeLines="50" w:before="156" w:afterLines="50" w:after="156" w:line="540" w:lineRule="exact"/>
        <w:ind w:firstLineChars="200" w:firstLine="562"/>
        <w:jc w:val="left"/>
        <w:rPr>
          <w:rFonts w:ascii="仿宋_GB2312" w:eastAsia="仿宋_GB2312" w:hAnsi="黑体" w:cs="黑体" w:hint="eastAsia"/>
          <w:b/>
          <w:bCs/>
          <w:sz w:val="28"/>
          <w:szCs w:val="28"/>
        </w:rPr>
      </w:pPr>
      <w:r>
        <w:rPr>
          <w:rFonts w:ascii="仿宋_GB2312" w:eastAsia="仿宋_GB2312" w:hAnsi="黑体" w:cs="黑体" w:hint="eastAsia"/>
          <w:b/>
          <w:bCs/>
          <w:sz w:val="28"/>
          <w:szCs w:val="28"/>
        </w:rPr>
        <w:t>一、优秀提案评选条件</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（一）提案内容围绕学校改革、建设和发展的重大问题以及教职工普遍关心的重点、热点、难点问题，对学校工作起到有效的推动作用。</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（二）提案经过了深入调查研究，广泛征求了教职工的意见，实事求是，言之有据，针对性强。提出的解决措施得力、办法具体，具有可操作性。</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（三）提案符合《西南大学教职工代表大会实施细则》第五章关于提案格式的基本要求，做到一事一案，条理清晰。</w:t>
      </w:r>
    </w:p>
    <w:p w:rsidR="002A6EC4" w:rsidRDefault="002A6EC4" w:rsidP="002A6EC4">
      <w:pPr>
        <w:spacing w:beforeLines="50" w:before="156" w:afterLines="50" w:after="156" w:line="540" w:lineRule="exact"/>
        <w:ind w:firstLineChars="200" w:firstLine="562"/>
        <w:jc w:val="left"/>
        <w:rPr>
          <w:rFonts w:ascii="仿宋_GB2312" w:eastAsia="仿宋_GB2312" w:hAnsi="黑体" w:cs="黑体" w:hint="eastAsia"/>
          <w:b/>
          <w:bCs/>
          <w:sz w:val="28"/>
          <w:szCs w:val="28"/>
        </w:rPr>
      </w:pPr>
      <w:r>
        <w:rPr>
          <w:rFonts w:ascii="仿宋_GB2312" w:eastAsia="仿宋_GB2312" w:hAnsi="黑体" w:cs="黑体" w:hint="eastAsia"/>
          <w:b/>
          <w:bCs/>
          <w:sz w:val="28"/>
          <w:szCs w:val="28"/>
        </w:rPr>
        <w:t>二、提案办理工作先进单位评选条件</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（一）领导重视提案承办工作，尊重提案人参与学校民主管理、民主监督的权利，不推诿，不拖延。</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（二）在承办提案过程中，能虚心听取提案人和教职工的意见，积极做好沟通交流工作。</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（三）对涉及两个以上单位协同办理的提案，牵头单位能主动组织协调，协办单位能积极配合，共同推进提案工作的落实。</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（四）提案答复认真负责，答复意见有理有据，实事求是。对正在（已经）落实的提案能写明提案落实的措施、办法和时间，落实工作措施得力。</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（五）能按提案工作领导小组的要求，在规定时间内完成提案的办理工作。</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（六）提案人对提案承办单位的办理感到满意。</w:t>
      </w:r>
    </w:p>
    <w:p w:rsidR="002A6EC4" w:rsidRDefault="002A6EC4" w:rsidP="002A6EC4">
      <w:pPr>
        <w:spacing w:beforeLines="50" w:before="156" w:afterLines="50" w:after="156" w:line="540" w:lineRule="exact"/>
        <w:ind w:firstLineChars="200" w:firstLine="562"/>
        <w:jc w:val="left"/>
        <w:rPr>
          <w:rFonts w:ascii="仿宋_GB2312" w:eastAsia="仿宋_GB2312" w:hAnsi="黑体" w:cs="黑体" w:hint="eastAsia"/>
          <w:b/>
          <w:bCs/>
          <w:sz w:val="28"/>
          <w:szCs w:val="28"/>
        </w:rPr>
      </w:pPr>
      <w:r>
        <w:rPr>
          <w:rFonts w:ascii="仿宋_GB2312" w:eastAsia="仿宋_GB2312" w:hAnsi="黑体" w:cs="黑体" w:hint="eastAsia"/>
          <w:b/>
          <w:bCs/>
          <w:sz w:val="28"/>
          <w:szCs w:val="28"/>
        </w:rPr>
        <w:t>三、提案征集工作先进单位评选条件</w:t>
      </w:r>
    </w:p>
    <w:p w:rsidR="002A6EC4" w:rsidRDefault="002A6EC4" w:rsidP="002A6EC4">
      <w:pPr>
        <w:spacing w:line="5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hint="eastAsia"/>
          <w:sz w:val="28"/>
          <w:szCs w:val="28"/>
        </w:rPr>
        <w:t>（一）</w:t>
      </w:r>
      <w:r>
        <w:rPr>
          <w:rFonts w:ascii="仿宋_GB2312" w:eastAsia="仿宋_GB2312" w:hAnsi="仿宋_GB2312" w:cs="仿宋_GB2312" w:hint="eastAsia"/>
          <w:sz w:val="28"/>
          <w:szCs w:val="28"/>
        </w:rPr>
        <w:t xml:space="preserve">单位党、政、工领导高度重视提案的征集工作，认真组织代表广泛征集提案。 </w:t>
      </w:r>
    </w:p>
    <w:p w:rsidR="002A6EC4" w:rsidRDefault="002A6EC4" w:rsidP="002A6EC4">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（二）代表积极撰写提案，提案数量较多、质量较高。 </w:t>
      </w:r>
    </w:p>
    <w:p w:rsidR="002A6EC4" w:rsidRDefault="002A6EC4" w:rsidP="002A6EC4">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（三）符合提案的相关规定，书写规范。 </w:t>
      </w:r>
    </w:p>
    <w:p w:rsidR="002A6EC4" w:rsidRDefault="002A6EC4" w:rsidP="002A6EC4">
      <w:pPr>
        <w:spacing w:beforeLines="50" w:before="156" w:afterLines="50" w:after="156" w:line="540" w:lineRule="exact"/>
        <w:ind w:firstLineChars="200" w:firstLine="562"/>
        <w:jc w:val="left"/>
        <w:rPr>
          <w:rFonts w:ascii="仿宋_GB2312" w:eastAsia="仿宋_GB2312" w:hAnsi="黑体" w:cs="黑体" w:hint="eastAsia"/>
          <w:b/>
          <w:bCs/>
          <w:sz w:val="28"/>
          <w:szCs w:val="28"/>
        </w:rPr>
      </w:pPr>
      <w:r>
        <w:rPr>
          <w:rFonts w:ascii="仿宋_GB2312" w:eastAsia="仿宋_GB2312" w:hAnsi="黑体" w:cs="黑体" w:hint="eastAsia"/>
          <w:b/>
          <w:bCs/>
          <w:sz w:val="28"/>
          <w:szCs w:val="28"/>
        </w:rPr>
        <w:t>四、评选方式</w:t>
      </w:r>
    </w:p>
    <w:p w:rsidR="002A6EC4" w:rsidRDefault="002A6EC4" w:rsidP="002A6EC4">
      <w:pPr>
        <w:spacing w:line="540" w:lineRule="exact"/>
        <w:ind w:firstLine="645"/>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（一）提案办理工作先进单位和提案征集工作先进单位的评选由提案工作领导小组按照评选条件评定。</w:t>
      </w:r>
    </w:p>
    <w:p w:rsidR="002A6EC4" w:rsidRDefault="002A6EC4" w:rsidP="002A6EC4">
      <w:pPr>
        <w:spacing w:line="540" w:lineRule="exact"/>
        <w:ind w:firstLine="645"/>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（二）优秀提案的评选由教代会正式代表网上投票，提案工作领导小组结合网上投票情况按照评选条件进行评定。</w:t>
      </w:r>
    </w:p>
    <w:p w:rsidR="002A6EC4" w:rsidRDefault="002A6EC4" w:rsidP="002A6EC4">
      <w:pPr>
        <w:spacing w:beforeLines="50" w:before="156" w:afterLines="50" w:after="156" w:line="540" w:lineRule="exact"/>
        <w:ind w:firstLineChars="200" w:firstLine="562"/>
        <w:jc w:val="left"/>
        <w:rPr>
          <w:rFonts w:ascii="仿宋_GB2312" w:eastAsia="仿宋_GB2312" w:hAnsi="黑体" w:cs="黑体" w:hint="eastAsia"/>
          <w:b/>
          <w:bCs/>
          <w:sz w:val="28"/>
          <w:szCs w:val="28"/>
        </w:rPr>
      </w:pPr>
      <w:r>
        <w:rPr>
          <w:rFonts w:ascii="仿宋_GB2312" w:eastAsia="仿宋_GB2312" w:hAnsi="黑体" w:cs="黑体" w:hint="eastAsia"/>
          <w:b/>
          <w:bCs/>
          <w:sz w:val="28"/>
          <w:szCs w:val="28"/>
        </w:rPr>
        <w:t>五、本办法自公布之日起执行。</w:t>
      </w:r>
    </w:p>
    <w:p w:rsidR="002A6EC4" w:rsidRDefault="002A6EC4" w:rsidP="002A6EC4">
      <w:pPr>
        <w:spacing w:beforeLines="50" w:before="156" w:afterLines="50" w:after="156" w:line="540" w:lineRule="exact"/>
        <w:ind w:firstLineChars="200" w:firstLine="562"/>
        <w:jc w:val="left"/>
        <w:rPr>
          <w:rFonts w:ascii="仿宋_GB2312" w:eastAsia="仿宋_GB2312" w:hAnsi="仿宋_GB2312" w:cs="仿宋_GB2312" w:hint="eastAsia"/>
          <w:sz w:val="28"/>
          <w:szCs w:val="28"/>
        </w:rPr>
      </w:pPr>
      <w:r>
        <w:rPr>
          <w:rFonts w:ascii="仿宋_GB2312" w:eastAsia="仿宋_GB2312" w:hAnsi="黑体" w:cs="黑体" w:hint="eastAsia"/>
          <w:b/>
          <w:bCs/>
          <w:sz w:val="28"/>
          <w:szCs w:val="28"/>
        </w:rPr>
        <w:t xml:space="preserve">六、本办法由校工会负责解释。 </w:t>
      </w:r>
    </w:p>
    <w:p w:rsidR="002A6EC4" w:rsidRDefault="002A6EC4" w:rsidP="002A6EC4">
      <w:pPr>
        <w:spacing w:line="500" w:lineRule="exact"/>
        <w:ind w:firstLineChars="200" w:firstLine="560"/>
        <w:jc w:val="left"/>
        <w:rPr>
          <w:rFonts w:ascii="仿宋_GB2312" w:eastAsia="仿宋_GB2312" w:hAnsi="仿宋_GB2312" w:cs="仿宋_GB2312" w:hint="eastAsia"/>
          <w:sz w:val="28"/>
          <w:szCs w:val="28"/>
        </w:rPr>
      </w:pPr>
    </w:p>
    <w:p w:rsidR="00000B6C" w:rsidRPr="002A6EC4" w:rsidRDefault="00000B6C" w:rsidP="002A6EC4">
      <w:bookmarkStart w:id="1" w:name="_GoBack"/>
      <w:bookmarkEnd w:id="1"/>
    </w:p>
    <w:sectPr w:rsidR="00000B6C" w:rsidRPr="002A6EC4" w:rsidSect="00CE0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2"/>
      <w:numFmt w:val="chineseCounting"/>
      <w:suff w:val="nothing"/>
      <w:lvlText w:val="%1、"/>
      <w:lvlJc w:val="left"/>
    </w:lvl>
  </w:abstractNum>
  <w:abstractNum w:abstractNumId="1" w15:restartNumberingAfterBreak="0">
    <w:nsid w:val="00000001"/>
    <w:multiLevelType w:val="singleLevel"/>
    <w:tmpl w:val="00000001"/>
    <w:lvl w:ilvl="0">
      <w:start w:val="5"/>
      <w:numFmt w:val="chineseCounting"/>
      <w:suff w:val="nothing"/>
      <w:lvlText w:val="%1、"/>
      <w:lvlJc w:val="left"/>
    </w:lvl>
  </w:abstractNum>
  <w:abstractNum w:abstractNumId="2" w15:restartNumberingAfterBreak="0">
    <w:nsid w:val="00000002"/>
    <w:multiLevelType w:val="singleLevel"/>
    <w:tmpl w:val="00000002"/>
    <w:lvl w:ilvl="0">
      <w:start w:val="4"/>
      <w:numFmt w:val="chineseCounting"/>
      <w:suff w:val="nothing"/>
      <w:lvlText w:val="%1、"/>
      <w:lvlJc w:val="left"/>
    </w:lvl>
  </w:abstractNum>
  <w:abstractNum w:abstractNumId="3" w15:restartNumberingAfterBreak="0">
    <w:nsid w:val="0000000A"/>
    <w:multiLevelType w:val="singleLevel"/>
    <w:tmpl w:val="0000000A"/>
    <w:lvl w:ilvl="0">
      <w:start w:val="2"/>
      <w:numFmt w:val="chineseCounting"/>
      <w:suff w:val="nothing"/>
      <w:lvlText w:val="第%1章"/>
      <w:lvlJc w:val="left"/>
    </w:lvl>
  </w:abstractNum>
  <w:abstractNum w:abstractNumId="4" w15:restartNumberingAfterBreak="0">
    <w:nsid w:val="0000000B"/>
    <w:multiLevelType w:val="singleLevel"/>
    <w:tmpl w:val="0000000B"/>
    <w:lvl w:ilvl="0">
      <w:start w:val="1"/>
      <w:numFmt w:val="chineseCounting"/>
      <w:suff w:val="nothing"/>
      <w:lvlText w:val="第%1章"/>
      <w:lvlJc w:val="left"/>
    </w:lvl>
  </w:abstractNum>
  <w:abstractNum w:abstractNumId="5" w15:restartNumberingAfterBreak="0">
    <w:nsid w:val="0000000D"/>
    <w:multiLevelType w:val="singleLevel"/>
    <w:tmpl w:val="0000000D"/>
    <w:lvl w:ilvl="0">
      <w:start w:val="2"/>
      <w:numFmt w:val="chineseCounting"/>
      <w:suff w:val="space"/>
      <w:lvlText w:val="第%1章"/>
      <w:lvlJc w:val="left"/>
    </w:lvl>
  </w:abstractNum>
  <w:abstractNum w:abstractNumId="6" w15:restartNumberingAfterBreak="0">
    <w:nsid w:val="00000010"/>
    <w:multiLevelType w:val="singleLevel"/>
    <w:tmpl w:val="00000010"/>
    <w:lvl w:ilvl="0">
      <w:start w:val="7"/>
      <w:numFmt w:val="chineseCounting"/>
      <w:suff w:val="nothing"/>
      <w:lvlText w:val="%1、"/>
      <w:lvlJc w:val="left"/>
    </w:lvl>
  </w:abstractNum>
  <w:abstractNum w:abstractNumId="7" w15:restartNumberingAfterBreak="0">
    <w:nsid w:val="528EB02D"/>
    <w:multiLevelType w:val="singleLevel"/>
    <w:tmpl w:val="528EB02D"/>
    <w:lvl w:ilvl="0">
      <w:start w:val="1"/>
      <w:numFmt w:val="chineseCounting"/>
      <w:suff w:val="space"/>
      <w:lvlText w:val="第%1章"/>
      <w:lvlJc w:val="left"/>
    </w:lvl>
  </w:abstractNum>
  <w:abstractNum w:abstractNumId="8" w15:restartNumberingAfterBreak="0">
    <w:nsid w:val="53951E91"/>
    <w:multiLevelType w:val="singleLevel"/>
    <w:tmpl w:val="53951E91"/>
    <w:lvl w:ilvl="0">
      <w:start w:val="2"/>
      <w:numFmt w:val="chineseCounting"/>
      <w:suff w:val="nothing"/>
      <w:lvlText w:val="第%1章"/>
      <w:lvlJc w:val="left"/>
    </w:lvl>
  </w:abstractNum>
  <w:abstractNum w:abstractNumId="9" w15:restartNumberingAfterBreak="0">
    <w:nsid w:val="53952D54"/>
    <w:multiLevelType w:val="singleLevel"/>
    <w:tmpl w:val="53952D54"/>
    <w:lvl w:ilvl="0">
      <w:start w:val="5"/>
      <w:numFmt w:val="chineseCounting"/>
      <w:suff w:val="nothing"/>
      <w:lvlText w:val="第%1章"/>
      <w:lvlJc w:val="left"/>
    </w:lvl>
  </w:abstractNum>
  <w:num w:numId="1">
    <w:abstractNumId w:val="7"/>
  </w:num>
  <w:num w:numId="2">
    <w:abstractNumId w:val="4"/>
  </w:num>
  <w:num w:numId="3">
    <w:abstractNumId w:val="3"/>
  </w:num>
  <w:num w:numId="4">
    <w:abstractNumId w:val="8"/>
  </w:num>
  <w:num w:numId="5">
    <w:abstractNumId w:val="9"/>
  </w:num>
  <w:num w:numId="6">
    <w:abstractNumId w:val="0"/>
  </w:num>
  <w:num w:numId="7">
    <w:abstractNumId w:val="2"/>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F"/>
    <w:rsid w:val="00000B6C"/>
    <w:rsid w:val="00054CF2"/>
    <w:rsid w:val="000943F9"/>
    <w:rsid w:val="00253E69"/>
    <w:rsid w:val="002A6EC4"/>
    <w:rsid w:val="005D14C0"/>
    <w:rsid w:val="005F689E"/>
    <w:rsid w:val="00604834"/>
    <w:rsid w:val="00685B25"/>
    <w:rsid w:val="006F647F"/>
    <w:rsid w:val="007375CD"/>
    <w:rsid w:val="00783C56"/>
    <w:rsid w:val="007D317C"/>
    <w:rsid w:val="00997937"/>
    <w:rsid w:val="00A759EC"/>
    <w:rsid w:val="00CA5EFF"/>
    <w:rsid w:val="00CE0898"/>
    <w:rsid w:val="00D10330"/>
    <w:rsid w:val="00DB4DC7"/>
    <w:rsid w:val="00E80A85"/>
    <w:rsid w:val="00F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A5A8"/>
  <w15:chartTrackingRefBased/>
  <w15:docId w15:val="{252BB514-728A-4BE3-A034-AD8968A4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F647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F647F"/>
    <w:rPr>
      <w:rFonts w:ascii="Times New Roman" w:eastAsia="宋体" w:hAnsi="Times New Roman" w:cs="Times New Roman"/>
      <w:b/>
      <w:bCs/>
      <w:kern w:val="44"/>
      <w:sz w:val="44"/>
      <w:szCs w:val="44"/>
    </w:rPr>
  </w:style>
  <w:style w:type="paragraph" w:styleId="a3">
    <w:name w:val="Normal (Web)"/>
    <w:basedOn w:val="a"/>
    <w:unhideWhenUsed/>
    <w:qFormat/>
    <w:rsid w:val="005F689E"/>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2017-06-27T03:55:00Z</dcterms:created>
  <dcterms:modified xsi:type="dcterms:W3CDTF">2017-06-27T03:55:00Z</dcterms:modified>
</cp:coreProperties>
</file>