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B96" w:rsidRPr="00322B96" w:rsidRDefault="00322B96" w:rsidP="00322B96">
      <w:pPr>
        <w:pStyle w:val="1"/>
        <w:spacing w:beforeLines="50" w:before="156" w:after="0" w:line="500" w:lineRule="exact"/>
        <w:jc w:val="center"/>
        <w:rPr>
          <w:rFonts w:ascii="华文中宋" w:eastAsia="华文中宋" w:hAnsi="华文中宋"/>
          <w:sz w:val="36"/>
          <w:szCs w:val="36"/>
        </w:rPr>
      </w:pPr>
      <w:bookmarkStart w:id="0" w:name="_Toc454390752"/>
      <w:bookmarkStart w:id="1" w:name="_Toc454390751"/>
      <w:bookmarkStart w:id="2" w:name="_GoBack"/>
      <w:r>
        <w:rPr>
          <w:rFonts w:ascii="华文中宋" w:eastAsia="华文中宋" w:hAnsi="华文中宋" w:hint="eastAsia"/>
          <w:sz w:val="36"/>
          <w:szCs w:val="36"/>
        </w:rPr>
        <w:t>西南大学工会教代会代表、委员、常委</w:t>
      </w:r>
      <w:bookmarkEnd w:id="1"/>
    </w:p>
    <w:p w:rsidR="00322B96" w:rsidRDefault="00322B96" w:rsidP="00322B96">
      <w:pPr>
        <w:pStyle w:val="1"/>
        <w:spacing w:before="0" w:afterLines="50" w:after="156" w:line="500" w:lineRule="exact"/>
        <w:jc w:val="center"/>
        <w:rPr>
          <w:rFonts w:ascii="华文中宋" w:eastAsia="华文中宋" w:hAnsi="华文中宋" w:hint="eastAsia"/>
          <w:sz w:val="36"/>
          <w:szCs w:val="36"/>
        </w:rPr>
      </w:pPr>
      <w:r>
        <w:rPr>
          <w:rFonts w:ascii="华文中宋" w:eastAsia="华文中宋" w:hAnsi="华文中宋" w:hint="eastAsia"/>
          <w:sz w:val="36"/>
          <w:szCs w:val="36"/>
        </w:rPr>
        <w:t>资格终止及缺额增补办法</w:t>
      </w:r>
      <w:bookmarkEnd w:id="0"/>
      <w:bookmarkEnd w:id="2"/>
    </w:p>
    <w:p w:rsidR="00322B96" w:rsidRDefault="00322B96" w:rsidP="00322B96">
      <w:pPr>
        <w:shd w:val="clear" w:color="FFFFFF" w:fill="auto"/>
        <w:autoSpaceDN w:val="0"/>
        <w:spacing w:line="500" w:lineRule="exact"/>
        <w:jc w:val="center"/>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（西校工〔</w:t>
      </w:r>
      <w:r>
        <w:rPr>
          <w:rFonts w:ascii="仿宋_GB2312" w:eastAsia="仿宋_GB2312" w:hint="eastAsia"/>
          <w:sz w:val="28"/>
          <w:szCs w:val="28"/>
        </w:rPr>
        <w:t>2015</w:t>
      </w:r>
      <w:r>
        <w:rPr>
          <w:rFonts w:ascii="仿宋_GB2312" w:eastAsia="仿宋_GB2312" w:hAnsi="方正仿宋_GBK" w:cs="方正仿宋_GBK" w:hint="eastAsia"/>
          <w:sz w:val="28"/>
          <w:szCs w:val="28"/>
        </w:rPr>
        <w:t xml:space="preserve">〕10号  </w:t>
      </w:r>
      <w:r>
        <w:rPr>
          <w:rFonts w:ascii="仿宋_GB2312" w:eastAsia="仿宋_GB2312" w:hint="eastAsia"/>
          <w:sz w:val="28"/>
          <w:szCs w:val="28"/>
        </w:rPr>
        <w:t>2015</w:t>
      </w:r>
      <w:r>
        <w:rPr>
          <w:rFonts w:ascii="仿宋_GB2312" w:eastAsia="仿宋_GB2312" w:hAnsi="方正仿宋_GBK" w:cs="方正仿宋_GBK" w:hint="eastAsia"/>
          <w:spacing w:val="20"/>
          <w:sz w:val="28"/>
          <w:szCs w:val="28"/>
        </w:rPr>
        <w:t>年</w:t>
      </w:r>
      <w:r>
        <w:rPr>
          <w:rFonts w:ascii="仿宋_GB2312" w:eastAsia="仿宋_GB2312" w:hint="eastAsia"/>
          <w:sz w:val="28"/>
          <w:szCs w:val="28"/>
        </w:rPr>
        <w:t>4</w:t>
      </w:r>
      <w:r>
        <w:rPr>
          <w:rFonts w:ascii="仿宋_GB2312" w:eastAsia="仿宋_GB2312" w:hAnsi="方正仿宋_GBK" w:cs="方正仿宋_GBK" w:hint="eastAsia"/>
          <w:spacing w:val="20"/>
          <w:sz w:val="28"/>
          <w:szCs w:val="28"/>
        </w:rPr>
        <w:t>月</w:t>
      </w:r>
      <w:r>
        <w:rPr>
          <w:rFonts w:ascii="仿宋_GB2312" w:eastAsia="仿宋_GB2312" w:hint="eastAsia"/>
          <w:sz w:val="28"/>
          <w:szCs w:val="28"/>
        </w:rPr>
        <w:t>20</w:t>
      </w:r>
      <w:r>
        <w:rPr>
          <w:rFonts w:ascii="仿宋_GB2312" w:eastAsia="仿宋_GB2312" w:hAnsi="方正仿宋_GBK" w:cs="方正仿宋_GBK" w:hint="eastAsia"/>
          <w:spacing w:val="20"/>
          <w:sz w:val="28"/>
          <w:szCs w:val="28"/>
        </w:rPr>
        <w:t>日</w:t>
      </w:r>
      <w:r>
        <w:rPr>
          <w:rFonts w:ascii="仿宋_GB2312" w:eastAsia="仿宋_GB2312" w:hAnsi="方正仿宋_GBK" w:cs="方正仿宋_GBK" w:hint="eastAsia"/>
          <w:sz w:val="28"/>
          <w:szCs w:val="28"/>
        </w:rPr>
        <w:t>印发）</w:t>
      </w:r>
    </w:p>
    <w:p w:rsidR="00322B96" w:rsidRDefault="00322B96" w:rsidP="00322B96">
      <w:pPr>
        <w:shd w:val="clear" w:color="FFFFFF" w:fill="auto"/>
        <w:autoSpaceDN w:val="0"/>
        <w:spacing w:line="500" w:lineRule="exact"/>
        <w:jc w:val="center"/>
        <w:rPr>
          <w:rFonts w:ascii="仿宋_GB2312" w:eastAsia="仿宋_GB2312" w:hAnsi="仿宋_GB2312" w:hint="eastAsia"/>
          <w:sz w:val="28"/>
          <w:szCs w:val="28"/>
        </w:rPr>
      </w:pP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根据《中华人民共和国工会法》《中国工会章程》以及教育部《学校教职工代表大会规定》和《西南大学教职工代表大会实施细则》，结合学校实际，制定本办法。</w:t>
      </w:r>
    </w:p>
    <w:p w:rsidR="00322B96" w:rsidRDefault="00322B96" w:rsidP="00322B96">
      <w:pPr>
        <w:numPr>
          <w:ilvl w:val="0"/>
          <w:numId w:val="1"/>
        </w:numPr>
        <w:shd w:val="clear" w:color="FFFFFF" w:fill="auto"/>
        <w:autoSpaceDN w:val="0"/>
        <w:spacing w:beforeLines="50" w:before="156" w:afterLines="50" w:after="156" w:line="500" w:lineRule="exact"/>
        <w:ind w:firstLine="601"/>
        <w:jc w:val="left"/>
        <w:rPr>
          <w:rFonts w:ascii="黑体" w:eastAsia="黑体" w:hAnsi="黑体" w:hint="eastAsia"/>
          <w:b/>
          <w:bCs/>
          <w:sz w:val="28"/>
          <w:szCs w:val="28"/>
        </w:rPr>
      </w:pPr>
      <w:r>
        <w:rPr>
          <w:rFonts w:ascii="黑体" w:eastAsia="黑体" w:hAnsi="黑体" w:hint="eastAsia"/>
          <w:b/>
          <w:bCs/>
          <w:sz w:val="28"/>
          <w:szCs w:val="28"/>
        </w:rPr>
        <w:t>代表、委员、常委资格终止</w:t>
      </w:r>
    </w:p>
    <w:p w:rsidR="00322B96" w:rsidRDefault="00322B96" w:rsidP="00322B96">
      <w:pPr>
        <w:shd w:val="clear" w:color="FFFFFF" w:fill="auto"/>
        <w:autoSpaceDN w:val="0"/>
        <w:spacing w:line="500" w:lineRule="exact"/>
        <w:ind w:firstLine="600"/>
        <w:jc w:val="left"/>
        <w:rPr>
          <w:rFonts w:ascii="仿宋_GB2312" w:eastAsia="仿宋_GB2312" w:hAnsi="仿宋_GB2312" w:hint="eastAsia"/>
          <w:sz w:val="28"/>
          <w:szCs w:val="28"/>
        </w:rPr>
      </w:pPr>
      <w:r>
        <w:rPr>
          <w:rFonts w:ascii="仿宋_GB2312" w:eastAsia="仿宋_GB2312" w:hAnsi="方正楷体_GBK" w:cs="方正楷体_GBK" w:hint="eastAsia"/>
          <w:b/>
          <w:bCs/>
          <w:sz w:val="28"/>
          <w:szCs w:val="28"/>
        </w:rPr>
        <w:t>（一）凡有下列情况之一者，其代表资格终止：</w:t>
      </w: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1. 因违法受到刑事处罚的；</w:t>
      </w: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2. 因违纪受到记过以上行政处分的；</w:t>
      </w: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3. 未经批准两次不参加学校工会会员代表大会暨教职工代表大会的；</w:t>
      </w: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4. 任期内调离学校的；</w:t>
      </w: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5. 任期内退休的；</w:t>
      </w: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6. 辞职被接受的；</w:t>
      </w: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7. 其它不宜继续担任代表的。</w:t>
      </w:r>
    </w:p>
    <w:p w:rsidR="00322B96" w:rsidRDefault="00322B96" w:rsidP="00322B96">
      <w:pPr>
        <w:shd w:val="clear" w:color="FFFFFF" w:fill="auto"/>
        <w:autoSpaceDN w:val="0"/>
        <w:spacing w:line="500" w:lineRule="exact"/>
        <w:ind w:leftChars="267" w:left="561" w:firstLine="1"/>
        <w:jc w:val="left"/>
        <w:rPr>
          <w:rFonts w:ascii="仿宋_GB2312" w:eastAsia="仿宋_GB2312" w:hAnsi="方正仿宋_GBK" w:cs="方正仿宋_GBK" w:hint="eastAsia"/>
          <w:sz w:val="28"/>
          <w:szCs w:val="28"/>
        </w:rPr>
      </w:pPr>
      <w:r>
        <w:rPr>
          <w:rFonts w:ascii="仿宋_GB2312" w:eastAsia="仿宋_GB2312" w:hAnsi="方正楷体_GBK" w:cs="方正楷体_GBK" w:hint="eastAsia"/>
          <w:b/>
          <w:bCs/>
          <w:sz w:val="28"/>
          <w:szCs w:val="28"/>
        </w:rPr>
        <w:t>（二）凡有下列情况之一者，其委员、常委资格终止：</w:t>
      </w:r>
      <w:r>
        <w:rPr>
          <w:rFonts w:ascii="仿宋_GB2312" w:eastAsia="仿宋_GB2312" w:hAnsi="仿宋_GB2312" w:hint="eastAsia"/>
          <w:sz w:val="28"/>
          <w:szCs w:val="28"/>
        </w:rPr>
        <w:t xml:space="preserve">   </w:t>
      </w:r>
      <w:r>
        <w:rPr>
          <w:rFonts w:ascii="仿宋_GB2312" w:eastAsia="仿宋_GB2312" w:hAnsi="方正仿宋_GBK" w:cs="方正仿宋_GBK" w:hint="eastAsia"/>
          <w:sz w:val="28"/>
          <w:szCs w:val="28"/>
        </w:rPr>
        <w:t xml:space="preserve"> 1. 被终止代表资格的；</w:t>
      </w:r>
    </w:p>
    <w:p w:rsidR="00322B96" w:rsidRDefault="00322B96" w:rsidP="00322B96">
      <w:pPr>
        <w:shd w:val="clear" w:color="FFFFFF" w:fill="auto"/>
        <w:autoSpaceDN w:val="0"/>
        <w:spacing w:line="500" w:lineRule="exact"/>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 xml:space="preserve">    2. 常委一年四次以上无故不参加工会教代会常委会议的；</w:t>
      </w:r>
    </w:p>
    <w:p w:rsidR="00322B96" w:rsidRDefault="00322B96" w:rsidP="00322B96">
      <w:pPr>
        <w:shd w:val="clear" w:color="FFFFFF" w:fill="auto"/>
        <w:autoSpaceDN w:val="0"/>
        <w:spacing w:line="500" w:lineRule="exact"/>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 xml:space="preserve">    3. 专职工会主席（教代会主任）、副主席（副主任）调</w:t>
      </w:r>
      <w:r>
        <w:rPr>
          <w:rFonts w:ascii="仿宋_GB2312" w:eastAsia="仿宋_GB2312" w:hAnsi="方正仿宋_GBK" w:cs="方正仿宋_GBK" w:hint="eastAsia"/>
          <w:sz w:val="28"/>
          <w:szCs w:val="28"/>
        </w:rPr>
        <w:lastRenderedPageBreak/>
        <w:t>离岗位的；</w:t>
      </w:r>
    </w:p>
    <w:p w:rsidR="00322B96" w:rsidRDefault="00322B96" w:rsidP="00322B96">
      <w:pPr>
        <w:shd w:val="clear" w:color="FFFFFF" w:fill="auto"/>
        <w:autoSpaceDN w:val="0"/>
        <w:spacing w:line="500" w:lineRule="exact"/>
        <w:ind w:firstLineChars="200" w:firstLine="56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4. 担任校长助理、学校党委常委和校领导的；</w:t>
      </w:r>
    </w:p>
    <w:p w:rsidR="00322B96" w:rsidRDefault="00322B96" w:rsidP="00322B96">
      <w:pPr>
        <w:shd w:val="clear" w:color="FFFFFF" w:fill="auto"/>
        <w:autoSpaceDN w:val="0"/>
        <w:spacing w:line="500" w:lineRule="exact"/>
        <w:ind w:firstLineChars="200" w:firstLine="56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5. 其它不宜继续担任委员、常委的。</w:t>
      </w:r>
    </w:p>
    <w:p w:rsidR="00322B96" w:rsidRDefault="00322B96" w:rsidP="00322B96">
      <w:pPr>
        <w:numPr>
          <w:ilvl w:val="0"/>
          <w:numId w:val="1"/>
        </w:numPr>
        <w:shd w:val="clear" w:color="FFFFFF" w:fill="auto"/>
        <w:autoSpaceDN w:val="0"/>
        <w:spacing w:beforeLines="50" w:before="156" w:afterLines="50" w:after="156" w:line="500" w:lineRule="exact"/>
        <w:ind w:firstLine="601"/>
        <w:jc w:val="left"/>
        <w:rPr>
          <w:rFonts w:ascii="黑体" w:eastAsia="黑体" w:hAnsi="黑体" w:hint="eastAsia"/>
          <w:b/>
          <w:bCs/>
          <w:sz w:val="28"/>
          <w:szCs w:val="28"/>
        </w:rPr>
      </w:pPr>
      <w:r>
        <w:rPr>
          <w:rFonts w:ascii="黑体" w:eastAsia="黑体" w:hAnsi="黑体" w:hint="eastAsia"/>
          <w:b/>
          <w:bCs/>
          <w:sz w:val="28"/>
          <w:szCs w:val="28"/>
        </w:rPr>
        <w:t>代表、委员、常委增补程序</w:t>
      </w:r>
    </w:p>
    <w:p w:rsidR="00322B96" w:rsidRDefault="00322B96" w:rsidP="00322B96">
      <w:pPr>
        <w:shd w:val="clear" w:color="FFFFFF" w:fill="auto"/>
        <w:autoSpaceDN w:val="0"/>
        <w:spacing w:line="500" w:lineRule="exact"/>
        <w:jc w:val="left"/>
        <w:rPr>
          <w:rFonts w:ascii="仿宋_GB2312" w:eastAsia="仿宋_GB2312" w:hAnsi="方正仿宋_GBK" w:cs="方正仿宋_GBK" w:hint="eastAsia"/>
          <w:sz w:val="28"/>
          <w:szCs w:val="28"/>
        </w:rPr>
      </w:pPr>
      <w:r>
        <w:rPr>
          <w:rFonts w:ascii="仿宋_GB2312" w:eastAsia="仿宋_GB2312" w:hAnsi="仿宋_GB2312" w:hint="eastAsia"/>
          <w:sz w:val="28"/>
          <w:szCs w:val="28"/>
        </w:rPr>
        <w:t xml:space="preserve">   </w:t>
      </w:r>
      <w:r>
        <w:rPr>
          <w:rFonts w:ascii="仿宋_GB2312" w:eastAsia="仿宋_GB2312" w:hAnsi="方正仿宋_GBK" w:cs="方正仿宋_GBK" w:hint="eastAsia"/>
          <w:sz w:val="28"/>
          <w:szCs w:val="28"/>
        </w:rPr>
        <w:t xml:space="preserve"> 因代表、委员、常委资格终止造成缺额的，按照缺额数和相应条件进行增补，增补工作每年进行一次，由校工会教代会统一组织实施。</w:t>
      </w:r>
    </w:p>
    <w:p w:rsidR="00322B96" w:rsidRDefault="00322B96" w:rsidP="00322B96">
      <w:pPr>
        <w:shd w:val="clear" w:color="FFFFFF" w:fill="auto"/>
        <w:autoSpaceDN w:val="0"/>
        <w:spacing w:line="500" w:lineRule="exact"/>
        <w:jc w:val="left"/>
        <w:rPr>
          <w:rFonts w:ascii="仿宋_GB2312" w:eastAsia="仿宋_GB2312" w:hAnsi="方正楷体_GBK" w:cs="方正楷体_GBK" w:hint="eastAsia"/>
          <w:b/>
          <w:bCs/>
          <w:sz w:val="28"/>
          <w:szCs w:val="28"/>
        </w:rPr>
      </w:pPr>
      <w:r>
        <w:rPr>
          <w:rFonts w:ascii="仿宋_GB2312" w:eastAsia="仿宋_GB2312" w:hAnsi="仿宋_GB2312" w:hint="eastAsia"/>
          <w:sz w:val="28"/>
          <w:szCs w:val="28"/>
        </w:rPr>
        <w:t xml:space="preserve">   </w:t>
      </w:r>
      <w:r>
        <w:rPr>
          <w:rFonts w:ascii="仿宋_GB2312" w:eastAsia="仿宋_GB2312" w:hAnsi="方正楷体_GBK" w:cs="方正楷体_GBK" w:hint="eastAsia"/>
          <w:b/>
          <w:bCs/>
          <w:sz w:val="28"/>
          <w:szCs w:val="28"/>
        </w:rPr>
        <w:t>（一）代表增补程序</w:t>
      </w:r>
    </w:p>
    <w:p w:rsidR="00322B96" w:rsidRDefault="00322B96" w:rsidP="00322B96">
      <w:pPr>
        <w:shd w:val="clear" w:color="FFFFFF" w:fill="auto"/>
        <w:autoSpaceDN w:val="0"/>
        <w:spacing w:line="500" w:lineRule="exact"/>
        <w:jc w:val="left"/>
        <w:rPr>
          <w:rFonts w:ascii="仿宋_GB2312" w:eastAsia="仿宋_GB2312" w:hAnsi="方正仿宋_GBK" w:cs="方正仿宋_GBK" w:hint="eastAsia"/>
          <w:sz w:val="28"/>
          <w:szCs w:val="28"/>
        </w:rPr>
      </w:pPr>
      <w:r>
        <w:rPr>
          <w:rFonts w:ascii="仿宋_GB2312" w:eastAsia="仿宋_GB2312" w:hAnsi="仿宋_GB2312" w:hint="eastAsia"/>
          <w:sz w:val="28"/>
          <w:szCs w:val="28"/>
        </w:rPr>
        <w:t xml:space="preserve">   </w:t>
      </w:r>
      <w:r>
        <w:rPr>
          <w:rFonts w:ascii="仿宋_GB2312" w:eastAsia="仿宋_GB2312" w:hAnsi="方正仿宋_GBK" w:cs="方正仿宋_GBK" w:hint="eastAsia"/>
          <w:sz w:val="28"/>
          <w:szCs w:val="28"/>
        </w:rPr>
        <w:t xml:space="preserve"> 1. 原选举单位向校工会教代会提出申请；</w:t>
      </w: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2. 校工会教代会对代表候选人进行资格审查；</w:t>
      </w: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3. 原选举单位按照选举程序进行选举；</w:t>
      </w:r>
    </w:p>
    <w:p w:rsidR="00322B96" w:rsidRDefault="00322B96" w:rsidP="00322B96">
      <w:pPr>
        <w:shd w:val="clear" w:color="FFFFFF" w:fill="auto"/>
        <w:autoSpaceDN w:val="0"/>
        <w:spacing w:line="500" w:lineRule="exact"/>
        <w:ind w:firstLine="600"/>
        <w:jc w:val="left"/>
        <w:rPr>
          <w:rFonts w:ascii="仿宋_GB2312" w:eastAsia="仿宋_GB2312" w:hAnsi="仿宋_GB2312" w:hint="eastAsia"/>
          <w:sz w:val="28"/>
          <w:szCs w:val="28"/>
        </w:rPr>
      </w:pPr>
      <w:r>
        <w:rPr>
          <w:rFonts w:ascii="仿宋_GB2312" w:eastAsia="仿宋_GB2312" w:hAnsi="方正仿宋_GBK" w:cs="方正仿宋_GBK" w:hint="eastAsia"/>
          <w:sz w:val="28"/>
          <w:szCs w:val="28"/>
        </w:rPr>
        <w:t>4. 选举结果报校工会教代会审批；</w:t>
      </w:r>
    </w:p>
    <w:p w:rsidR="00322B96" w:rsidRDefault="00322B96" w:rsidP="00322B96">
      <w:pPr>
        <w:shd w:val="clear" w:color="FFFFFF" w:fill="auto"/>
        <w:autoSpaceDN w:val="0"/>
        <w:spacing w:line="500" w:lineRule="exact"/>
        <w:jc w:val="left"/>
        <w:rPr>
          <w:rFonts w:ascii="仿宋_GB2312" w:eastAsia="仿宋_GB2312" w:hAnsi="方正楷体_GBK" w:cs="方正楷体_GBK" w:hint="eastAsia"/>
          <w:b/>
          <w:bCs/>
          <w:sz w:val="28"/>
          <w:szCs w:val="28"/>
        </w:rPr>
      </w:pPr>
      <w:r>
        <w:rPr>
          <w:rFonts w:ascii="仿宋_GB2312" w:eastAsia="仿宋_GB2312" w:hAnsi="仿宋_GB2312" w:hint="eastAsia"/>
          <w:sz w:val="28"/>
          <w:szCs w:val="28"/>
        </w:rPr>
        <w:t xml:space="preserve">    </w:t>
      </w:r>
      <w:r>
        <w:rPr>
          <w:rFonts w:ascii="仿宋_GB2312" w:eastAsia="仿宋_GB2312" w:hAnsi="方正楷体_GBK" w:cs="方正楷体_GBK" w:hint="eastAsia"/>
          <w:b/>
          <w:bCs/>
          <w:sz w:val="28"/>
          <w:szCs w:val="28"/>
        </w:rPr>
        <w:t>（二）委员增补程序</w:t>
      </w:r>
    </w:p>
    <w:p w:rsidR="00322B96" w:rsidRDefault="00322B96" w:rsidP="00322B96">
      <w:pPr>
        <w:shd w:val="clear" w:color="FFFFFF" w:fill="auto"/>
        <w:autoSpaceDN w:val="0"/>
        <w:spacing w:line="500" w:lineRule="exact"/>
        <w:jc w:val="left"/>
        <w:rPr>
          <w:rFonts w:ascii="仿宋_GB2312" w:eastAsia="仿宋_GB2312" w:hAnsi="方正仿宋_GBK" w:cs="方正仿宋_GBK" w:hint="eastAsia"/>
          <w:sz w:val="28"/>
          <w:szCs w:val="28"/>
        </w:rPr>
      </w:pPr>
      <w:r>
        <w:rPr>
          <w:rFonts w:ascii="仿宋_GB2312" w:eastAsia="仿宋_GB2312" w:hAnsi="仿宋_GB2312" w:hint="eastAsia"/>
          <w:sz w:val="28"/>
          <w:szCs w:val="28"/>
        </w:rPr>
        <w:t xml:space="preserve">  </w:t>
      </w:r>
      <w:r>
        <w:rPr>
          <w:rFonts w:ascii="仿宋_GB2312" w:eastAsia="仿宋_GB2312" w:hAnsi="方正仿宋_GBK" w:cs="方正仿宋_GBK" w:hint="eastAsia"/>
          <w:sz w:val="28"/>
          <w:szCs w:val="28"/>
        </w:rPr>
        <w:t xml:space="preserve">  1. 校工会教代会根据委员任职条件，在现任代表中提出增补建议名单；</w:t>
      </w:r>
    </w:p>
    <w:p w:rsidR="00322B96" w:rsidRDefault="00322B96" w:rsidP="00322B96">
      <w:pPr>
        <w:shd w:val="clear" w:color="FFFFFF" w:fill="auto"/>
        <w:autoSpaceDN w:val="0"/>
        <w:spacing w:line="500" w:lineRule="exact"/>
        <w:ind w:left="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2. 工会教代会常委会审议确定候选人名单；</w:t>
      </w:r>
    </w:p>
    <w:p w:rsidR="00322B96" w:rsidRDefault="00322B96" w:rsidP="00322B96">
      <w:pPr>
        <w:shd w:val="clear" w:color="FFFFFF" w:fill="auto"/>
        <w:autoSpaceDN w:val="0"/>
        <w:spacing w:line="500" w:lineRule="exact"/>
        <w:ind w:left="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3. 召开校工会教代会委员会全体会议进行选举；</w:t>
      </w:r>
    </w:p>
    <w:p w:rsidR="00322B96" w:rsidRDefault="00322B96" w:rsidP="00322B96">
      <w:pPr>
        <w:shd w:val="clear" w:color="FFFFFF" w:fill="auto"/>
        <w:autoSpaceDN w:val="0"/>
        <w:spacing w:line="500" w:lineRule="exact"/>
        <w:ind w:left="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4. 选举结果报学校党委审批。</w:t>
      </w:r>
    </w:p>
    <w:p w:rsidR="00322B96" w:rsidRDefault="00322B96" w:rsidP="00322B96">
      <w:pPr>
        <w:shd w:val="clear" w:color="FFFFFF" w:fill="auto"/>
        <w:autoSpaceDN w:val="0"/>
        <w:spacing w:line="500" w:lineRule="exact"/>
        <w:jc w:val="left"/>
        <w:rPr>
          <w:rFonts w:ascii="仿宋_GB2312" w:eastAsia="仿宋_GB2312" w:hAnsi="方正楷体_GBK" w:cs="方正楷体_GBK" w:hint="eastAsia"/>
          <w:b/>
          <w:bCs/>
          <w:sz w:val="28"/>
          <w:szCs w:val="28"/>
        </w:rPr>
      </w:pPr>
      <w:r>
        <w:rPr>
          <w:rFonts w:ascii="仿宋_GB2312" w:eastAsia="仿宋_GB2312" w:hAnsi="方正楷体_GBK" w:cs="方正楷体_GBK" w:hint="eastAsia"/>
          <w:b/>
          <w:bCs/>
          <w:sz w:val="28"/>
          <w:szCs w:val="28"/>
        </w:rPr>
        <w:t xml:space="preserve">    （三）常委增补程序</w:t>
      </w: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1. 校工会教代会根据常委任职条件，在现任委员中提出增补建议名单；</w:t>
      </w: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2. 工会教代会常委会审议增补名单，并报校党委审批；</w:t>
      </w: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lastRenderedPageBreak/>
        <w:t>3. 召开校工会教代会委员会全体会议进行选举；</w:t>
      </w: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4. 选举结果报学校党委审批。</w:t>
      </w:r>
    </w:p>
    <w:p w:rsidR="00322B96" w:rsidRDefault="00322B96" w:rsidP="00322B96">
      <w:pPr>
        <w:numPr>
          <w:ilvl w:val="0"/>
          <w:numId w:val="1"/>
        </w:numPr>
        <w:shd w:val="clear" w:color="FFFFFF" w:fill="auto"/>
        <w:autoSpaceDN w:val="0"/>
        <w:spacing w:beforeLines="50" w:before="156" w:afterLines="50" w:after="156" w:line="500" w:lineRule="exact"/>
        <w:ind w:firstLine="601"/>
        <w:jc w:val="left"/>
        <w:rPr>
          <w:rFonts w:ascii="黑体" w:eastAsia="黑体" w:hAnsi="黑体" w:hint="eastAsia"/>
          <w:b/>
          <w:bCs/>
          <w:sz w:val="28"/>
          <w:szCs w:val="28"/>
        </w:rPr>
      </w:pPr>
      <w:r>
        <w:rPr>
          <w:rFonts w:ascii="黑体" w:eastAsia="黑体" w:hAnsi="黑体" w:hint="eastAsia"/>
          <w:b/>
          <w:bCs/>
          <w:sz w:val="28"/>
          <w:szCs w:val="28"/>
        </w:rPr>
        <w:t>代表、委员、常委增补情况的报告</w:t>
      </w:r>
    </w:p>
    <w:p w:rsidR="00322B96" w:rsidRDefault="00322B96" w:rsidP="00322B96">
      <w:pPr>
        <w:shd w:val="clear" w:color="FFFFFF" w:fill="auto"/>
        <w:autoSpaceDN w:val="0"/>
        <w:spacing w:line="500" w:lineRule="exact"/>
        <w:ind w:firstLine="600"/>
        <w:jc w:val="left"/>
        <w:rPr>
          <w:rFonts w:ascii="仿宋_GB2312" w:eastAsia="仿宋_GB2312" w:hAnsi="方正仿宋_GBK" w:cs="方正仿宋_GBK" w:hint="eastAsia"/>
          <w:sz w:val="28"/>
          <w:szCs w:val="28"/>
        </w:rPr>
      </w:pPr>
      <w:r>
        <w:rPr>
          <w:rFonts w:ascii="仿宋_GB2312" w:eastAsia="仿宋_GB2312" w:hAnsi="方正仿宋_GBK" w:cs="方正仿宋_GBK" w:hint="eastAsia"/>
          <w:sz w:val="28"/>
          <w:szCs w:val="28"/>
        </w:rPr>
        <w:t>校工会教代会在下一次工会会员代表大会暨教职工代表大会上报告代表、委员、常委增补情况。</w:t>
      </w:r>
    </w:p>
    <w:p w:rsidR="00322B96" w:rsidRPr="00322B96" w:rsidRDefault="00322B96" w:rsidP="00322B96">
      <w:pPr>
        <w:numPr>
          <w:ilvl w:val="0"/>
          <w:numId w:val="1"/>
        </w:numPr>
        <w:shd w:val="clear" w:color="FFFFFF" w:fill="auto"/>
        <w:autoSpaceDN w:val="0"/>
        <w:spacing w:beforeLines="50" w:before="156" w:afterLines="50" w:after="156" w:line="500" w:lineRule="exact"/>
        <w:ind w:firstLine="601"/>
        <w:jc w:val="left"/>
        <w:rPr>
          <w:rFonts w:ascii="黑体" w:eastAsia="黑体" w:hAnsi="黑体" w:hint="eastAsia"/>
          <w:b/>
          <w:bCs/>
          <w:sz w:val="28"/>
          <w:szCs w:val="28"/>
        </w:rPr>
        <w:sectPr w:rsidR="00322B96" w:rsidRPr="00322B96">
          <w:pgSz w:w="10319" w:h="14572"/>
          <w:pgMar w:top="1440" w:right="1418" w:bottom="1418" w:left="1418" w:header="851" w:footer="992" w:gutter="0"/>
          <w:cols w:space="720"/>
          <w:docGrid w:type="linesAndChars" w:linePitch="312"/>
        </w:sectPr>
      </w:pPr>
      <w:r>
        <w:rPr>
          <w:rFonts w:ascii="黑体" w:eastAsia="黑体" w:hAnsi="黑体" w:hint="eastAsia"/>
          <w:b/>
          <w:bCs/>
          <w:sz w:val="28"/>
          <w:szCs w:val="28"/>
        </w:rPr>
        <w:t xml:space="preserve">本办法自公布之日起施行，由校工会负责解释。 </w:t>
      </w:r>
    </w:p>
    <w:p w:rsidR="00532E88" w:rsidRPr="00322B96" w:rsidRDefault="00532E88"/>
    <w:sectPr w:rsidR="00532E88" w:rsidRPr="00322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B4D18"/>
    <w:multiLevelType w:val="singleLevel"/>
    <w:tmpl w:val="53BB4D18"/>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96"/>
    <w:rsid w:val="00322B96"/>
    <w:rsid w:val="00532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BC3A"/>
  <w15:chartTrackingRefBased/>
  <w15:docId w15:val="{F1CDB740-0B66-4545-AC5D-40F500B6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B96"/>
    <w:pPr>
      <w:widowControl w:val="0"/>
      <w:jc w:val="both"/>
    </w:pPr>
    <w:rPr>
      <w:rFonts w:ascii="Times New Roman" w:eastAsia="宋体" w:hAnsi="Times New Roman" w:cs="Times New Roman"/>
    </w:rPr>
  </w:style>
  <w:style w:type="paragraph" w:styleId="1">
    <w:name w:val="heading 1"/>
    <w:basedOn w:val="a"/>
    <w:next w:val="a"/>
    <w:link w:val="10"/>
    <w:qFormat/>
    <w:rsid w:val="00322B9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22B96"/>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2017-06-26T09:36:00Z</dcterms:created>
  <dcterms:modified xsi:type="dcterms:W3CDTF">2017-06-26T09:38:00Z</dcterms:modified>
</cp:coreProperties>
</file>