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45" w:rsidRPr="00A42980" w:rsidRDefault="00A42980">
      <w:pPr>
        <w:spacing w:line="360" w:lineRule="auto"/>
        <w:jc w:val="center"/>
        <w:rPr>
          <w:rFonts w:ascii="方正小标宋_GBK" w:eastAsia="方正小标宋_GBK" w:hAnsi="宋体" w:cs="宋体" w:hint="eastAsia"/>
          <w:sz w:val="44"/>
          <w:szCs w:val="28"/>
        </w:rPr>
      </w:pPr>
      <w:r w:rsidRPr="00A42980">
        <w:rPr>
          <w:rFonts w:ascii="方正小标宋_GBK" w:eastAsia="方正小标宋_GBK" w:hAnsi="宋体" w:cs="宋体" w:hint="eastAsia"/>
          <w:sz w:val="44"/>
          <w:szCs w:val="28"/>
        </w:rPr>
        <w:t>“共和国记忆</w:t>
      </w:r>
      <w:r w:rsidRPr="00A42980">
        <w:rPr>
          <w:rFonts w:ascii="方正小标宋_GBK" w:eastAsia="方正小标宋_GBK" w:hAnsi="宋体" w:cs="宋体" w:hint="eastAsia"/>
          <w:sz w:val="44"/>
          <w:szCs w:val="28"/>
        </w:rPr>
        <w:t>——西南大学教职工</w:t>
      </w:r>
      <w:r w:rsidRPr="00A42980">
        <w:rPr>
          <w:rFonts w:ascii="方正小标宋_GBK" w:eastAsia="方正小标宋_GBK" w:hAnsi="宋体" w:cs="宋体" w:hint="eastAsia"/>
          <w:sz w:val="44"/>
          <w:szCs w:val="28"/>
        </w:rPr>
        <w:t>庆祝新中国成立</w:t>
      </w:r>
      <w:r w:rsidRPr="00A42980">
        <w:rPr>
          <w:rFonts w:ascii="方正小标宋_GBK" w:eastAsia="方正小标宋_GBK" w:hAnsi="宋体" w:cs="宋体" w:hint="eastAsia"/>
          <w:sz w:val="44"/>
          <w:szCs w:val="28"/>
        </w:rPr>
        <w:t>70</w:t>
      </w:r>
      <w:r w:rsidRPr="00A42980">
        <w:rPr>
          <w:rFonts w:ascii="方正小标宋_GBK" w:eastAsia="方正小标宋_GBK" w:hAnsi="宋体" w:cs="宋体" w:hint="eastAsia"/>
          <w:sz w:val="44"/>
          <w:szCs w:val="28"/>
        </w:rPr>
        <w:t>周年</w:t>
      </w:r>
      <w:r w:rsidRPr="00A42980">
        <w:rPr>
          <w:rFonts w:ascii="方正小标宋_GBK" w:eastAsia="方正小标宋_GBK" w:hAnsi="宋体" w:cs="宋体" w:hint="eastAsia"/>
          <w:sz w:val="44"/>
          <w:szCs w:val="28"/>
        </w:rPr>
        <w:t>珍藏</w:t>
      </w:r>
      <w:r w:rsidRPr="00A42980">
        <w:rPr>
          <w:rFonts w:ascii="方正小标宋_GBK" w:eastAsia="方正小标宋_GBK" w:hAnsi="宋体" w:cs="宋体" w:hint="eastAsia"/>
          <w:sz w:val="44"/>
          <w:szCs w:val="28"/>
        </w:rPr>
        <w:t>展”</w:t>
      </w:r>
      <w:r w:rsidRPr="00A42980">
        <w:rPr>
          <w:rFonts w:ascii="方正小标宋_GBK" w:eastAsia="方正小标宋_GBK" w:hAnsi="宋体" w:cs="宋体" w:hint="eastAsia"/>
          <w:sz w:val="44"/>
          <w:szCs w:val="28"/>
        </w:rPr>
        <w:t xml:space="preserve"> </w:t>
      </w:r>
      <w:r w:rsidRPr="00A42980">
        <w:rPr>
          <w:rFonts w:ascii="方正小标宋_GBK" w:eastAsia="方正小标宋_GBK" w:hAnsi="宋体" w:cs="宋体" w:hint="eastAsia"/>
          <w:sz w:val="44"/>
          <w:szCs w:val="28"/>
        </w:rPr>
        <w:t>展品</w:t>
      </w:r>
      <w:r w:rsidRPr="00A42980">
        <w:rPr>
          <w:rFonts w:ascii="方正小标宋_GBK" w:eastAsia="方正小标宋_GBK" w:hAnsi="宋体" w:cs="宋体" w:hint="eastAsia"/>
          <w:sz w:val="44"/>
          <w:szCs w:val="28"/>
        </w:rPr>
        <w:t>征集启事</w:t>
      </w:r>
    </w:p>
    <w:p w:rsidR="00713045" w:rsidRDefault="00A42980">
      <w:pPr>
        <w:spacing w:line="360" w:lineRule="auto"/>
        <w:rPr>
          <w:rFonts w:ascii="宋体" w:eastAsia="宋体" w:hAnsi="宋体" w:cs="宋体"/>
          <w:sz w:val="28"/>
          <w:szCs w:val="28"/>
        </w:rPr>
      </w:pPr>
      <w:r>
        <w:rPr>
          <w:rFonts w:ascii="宋体" w:eastAsia="宋体" w:hAnsi="宋体" w:cs="宋体" w:hint="eastAsia"/>
          <w:sz w:val="28"/>
          <w:szCs w:val="28"/>
        </w:rPr>
        <w:t>各</w:t>
      </w:r>
      <w:r>
        <w:rPr>
          <w:rFonts w:ascii="宋体" w:eastAsia="宋体" w:hAnsi="宋体" w:cs="宋体" w:hint="eastAsia"/>
          <w:sz w:val="28"/>
          <w:szCs w:val="28"/>
        </w:rPr>
        <w:t>部门</w:t>
      </w:r>
      <w:r>
        <w:rPr>
          <w:rFonts w:ascii="宋体" w:eastAsia="宋体" w:hAnsi="宋体" w:cs="宋体" w:hint="eastAsia"/>
          <w:sz w:val="28"/>
          <w:szCs w:val="28"/>
        </w:rPr>
        <w:t>工会</w:t>
      </w:r>
      <w:r>
        <w:rPr>
          <w:rFonts w:ascii="宋体" w:eastAsia="宋体" w:hAnsi="宋体" w:cs="宋体" w:hint="eastAsia"/>
          <w:sz w:val="28"/>
          <w:szCs w:val="28"/>
        </w:rPr>
        <w:t>、全校教职员工：</w:t>
      </w:r>
    </w:p>
    <w:p w:rsidR="00713045" w:rsidRDefault="00A42980">
      <w:pPr>
        <w:spacing w:line="360" w:lineRule="auto"/>
        <w:ind w:firstLineChars="200" w:firstLine="560"/>
        <w:jc w:val="both"/>
        <w:rPr>
          <w:rFonts w:ascii="宋体" w:eastAsia="宋体" w:hAnsi="宋体" w:cs="宋体"/>
          <w:sz w:val="28"/>
          <w:szCs w:val="28"/>
        </w:rPr>
      </w:pPr>
      <w:r>
        <w:rPr>
          <w:rFonts w:ascii="宋体" w:eastAsia="宋体" w:hAnsi="宋体" w:cs="宋体" w:hint="eastAsia"/>
          <w:sz w:val="28"/>
          <w:szCs w:val="28"/>
        </w:rPr>
        <w:t>为庆祝中华人民共和国成立</w:t>
      </w:r>
      <w:r>
        <w:rPr>
          <w:rFonts w:ascii="宋体" w:eastAsia="宋体" w:hAnsi="宋体" w:cs="宋体" w:hint="eastAsia"/>
          <w:sz w:val="28"/>
          <w:szCs w:val="28"/>
        </w:rPr>
        <w:t>70</w:t>
      </w:r>
      <w:r>
        <w:rPr>
          <w:rFonts w:ascii="宋体" w:eastAsia="宋体" w:hAnsi="宋体" w:cs="宋体" w:hint="eastAsia"/>
          <w:sz w:val="28"/>
          <w:szCs w:val="28"/>
        </w:rPr>
        <w:t>周年，讴歌新中国成立以来国家经济社会发展的辉煌成就和人民生活的巨大变化，从一个微观层面展示学校建设发展改革的艰辛历程，表现广大教职工心系国家和民族前途命运、心系学校建设与教育教学改革、心系教书育人的动人情怀，反映校风、教风、学风的点点滴滴，展示“大历史背景中的个人记忆”，进一步营造浓厚的爱国主义文化氛围，引领和激励全校师生员工“不忘初心，牢记使命”，以主人翁精神，为推进学校“双一流”建设、为实现中华民族伟大复兴再立新功，根据</w:t>
      </w:r>
      <w:r>
        <w:rPr>
          <w:rFonts w:ascii="宋体" w:eastAsia="宋体" w:hAnsi="宋体" w:cs="宋体" w:hint="eastAsia"/>
          <w:sz w:val="28"/>
          <w:szCs w:val="28"/>
        </w:rPr>
        <w:t>中共中央办公厅、国务院办公厅印发的《关于隆重庆祝中华人民</w:t>
      </w:r>
      <w:r>
        <w:rPr>
          <w:rFonts w:ascii="宋体" w:eastAsia="宋体" w:hAnsi="宋体" w:cs="宋体" w:hint="eastAsia"/>
          <w:sz w:val="28"/>
          <w:szCs w:val="28"/>
        </w:rPr>
        <w:t>共和国成立</w:t>
      </w:r>
      <w:r>
        <w:rPr>
          <w:rFonts w:ascii="宋体" w:eastAsia="宋体" w:hAnsi="宋体" w:cs="宋体" w:hint="eastAsia"/>
          <w:sz w:val="28"/>
          <w:szCs w:val="28"/>
        </w:rPr>
        <w:t>70</w:t>
      </w:r>
      <w:r>
        <w:rPr>
          <w:rFonts w:ascii="宋体" w:eastAsia="宋体" w:hAnsi="宋体" w:cs="宋体" w:hint="eastAsia"/>
          <w:sz w:val="28"/>
          <w:szCs w:val="28"/>
        </w:rPr>
        <w:t>周年广泛组织开展“我和我的祖国”群众性主题宣传教育活动的通知》精神，结合学校实际，校工会联合学校档案馆、图书馆，拟开展</w:t>
      </w:r>
      <w:r>
        <w:rPr>
          <w:rFonts w:ascii="宋体" w:eastAsia="宋体" w:hAnsi="宋体" w:cs="宋体" w:hint="eastAsia"/>
          <w:sz w:val="28"/>
          <w:szCs w:val="28"/>
        </w:rPr>
        <w:t>“共和国记忆</w:t>
      </w:r>
      <w:r>
        <w:rPr>
          <w:rFonts w:ascii="宋体" w:eastAsia="宋体" w:hAnsi="宋体" w:cs="宋体" w:hint="eastAsia"/>
          <w:sz w:val="28"/>
          <w:szCs w:val="28"/>
        </w:rPr>
        <w:t>——西南大学教职工庆祝新中国成立</w:t>
      </w:r>
      <w:r>
        <w:rPr>
          <w:rFonts w:ascii="宋体" w:eastAsia="宋体" w:hAnsi="宋体" w:cs="宋体" w:hint="eastAsia"/>
          <w:sz w:val="28"/>
          <w:szCs w:val="28"/>
        </w:rPr>
        <w:t>70</w:t>
      </w:r>
      <w:r>
        <w:rPr>
          <w:rFonts w:ascii="宋体" w:eastAsia="宋体" w:hAnsi="宋体" w:cs="宋体" w:hint="eastAsia"/>
          <w:sz w:val="28"/>
          <w:szCs w:val="28"/>
        </w:rPr>
        <w:t>周年</w:t>
      </w:r>
      <w:r>
        <w:rPr>
          <w:rFonts w:ascii="宋体" w:eastAsia="宋体" w:hAnsi="宋体" w:cs="宋体" w:hint="eastAsia"/>
          <w:sz w:val="28"/>
          <w:szCs w:val="28"/>
        </w:rPr>
        <w:t>珍藏</w:t>
      </w:r>
      <w:r>
        <w:rPr>
          <w:rFonts w:ascii="宋体" w:eastAsia="宋体" w:hAnsi="宋体" w:cs="宋体" w:hint="eastAsia"/>
          <w:sz w:val="28"/>
          <w:szCs w:val="28"/>
        </w:rPr>
        <w:t>展”</w:t>
      </w:r>
      <w:r>
        <w:rPr>
          <w:rFonts w:ascii="宋体" w:eastAsia="宋体" w:hAnsi="宋体" w:cs="宋体" w:hint="eastAsia"/>
          <w:sz w:val="28"/>
          <w:szCs w:val="28"/>
        </w:rPr>
        <w:t>，即日起向全校教职工征集展品。为搞好本次征集和展览，现将有关事项通知如下：</w:t>
      </w:r>
    </w:p>
    <w:p w:rsidR="00713045" w:rsidRDefault="00A42980">
      <w:pPr>
        <w:numPr>
          <w:ilvl w:val="0"/>
          <w:numId w:val="1"/>
        </w:numPr>
        <w:spacing w:line="360" w:lineRule="auto"/>
        <w:ind w:firstLineChars="221" w:firstLine="621"/>
        <w:rPr>
          <w:rFonts w:ascii="宋体" w:eastAsia="宋体" w:hAnsi="宋体" w:cs="宋体"/>
          <w:b/>
          <w:bCs/>
          <w:sz w:val="28"/>
          <w:szCs w:val="28"/>
        </w:rPr>
      </w:pPr>
      <w:r>
        <w:rPr>
          <w:rFonts w:ascii="宋体" w:eastAsia="宋体" w:hAnsi="宋体" w:cs="宋体" w:hint="eastAsia"/>
          <w:b/>
          <w:bCs/>
          <w:sz w:val="28"/>
          <w:szCs w:val="28"/>
        </w:rPr>
        <w:t>展览主题</w:t>
      </w:r>
    </w:p>
    <w:p w:rsidR="00713045" w:rsidRDefault="00A42980">
      <w:pPr>
        <w:spacing w:line="360" w:lineRule="auto"/>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不忘初心、牢记使</w:t>
      </w:r>
      <w:bookmarkStart w:id="0" w:name="_GoBack"/>
      <w:bookmarkEnd w:id="0"/>
      <w:r>
        <w:rPr>
          <w:rFonts w:ascii="宋体" w:eastAsia="宋体" w:hAnsi="宋体" w:cs="宋体" w:hint="eastAsia"/>
          <w:sz w:val="28"/>
          <w:szCs w:val="28"/>
        </w:rPr>
        <w:t>命——共和国</w:t>
      </w:r>
      <w:r>
        <w:rPr>
          <w:rFonts w:ascii="宋体" w:eastAsia="宋体" w:hAnsi="宋体" w:cs="宋体" w:hint="eastAsia"/>
          <w:sz w:val="28"/>
          <w:szCs w:val="28"/>
        </w:rPr>
        <w:t>70</w:t>
      </w:r>
      <w:r>
        <w:rPr>
          <w:rFonts w:ascii="宋体" w:eastAsia="宋体" w:hAnsi="宋体" w:cs="宋体" w:hint="eastAsia"/>
          <w:sz w:val="28"/>
          <w:szCs w:val="28"/>
        </w:rPr>
        <w:t>年记忆珍藏展</w:t>
      </w:r>
    </w:p>
    <w:p w:rsidR="00713045" w:rsidRDefault="00A42980" w:rsidP="00A42980">
      <w:pPr>
        <w:numPr>
          <w:ilvl w:val="0"/>
          <w:numId w:val="1"/>
        </w:numPr>
        <w:spacing w:line="360" w:lineRule="auto"/>
        <w:ind w:firstLineChars="221" w:firstLine="619"/>
        <w:rPr>
          <w:rFonts w:ascii="宋体" w:eastAsia="宋体" w:hAnsi="宋体" w:cs="宋体"/>
          <w:sz w:val="28"/>
          <w:szCs w:val="28"/>
        </w:rPr>
      </w:pPr>
      <w:r>
        <w:rPr>
          <w:rFonts w:ascii="宋体" w:eastAsia="宋体" w:hAnsi="宋体" w:cs="宋体" w:hint="eastAsia"/>
          <w:sz w:val="28"/>
          <w:szCs w:val="28"/>
        </w:rPr>
        <w:t>组织机构</w:t>
      </w:r>
    </w:p>
    <w:p w:rsidR="00713045" w:rsidRDefault="00A4298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校工会牵头组织，离退休工作处、档案馆、图书馆协助，各部门工会宣传、发动、组织本单位职工积极提供展品参展。</w:t>
      </w:r>
    </w:p>
    <w:p w:rsidR="00713045" w:rsidRDefault="00A42980" w:rsidP="00A42980">
      <w:pPr>
        <w:numPr>
          <w:ilvl w:val="0"/>
          <w:numId w:val="1"/>
        </w:numPr>
        <w:spacing w:line="360" w:lineRule="auto"/>
        <w:ind w:firstLineChars="221" w:firstLine="619"/>
        <w:rPr>
          <w:rFonts w:ascii="宋体" w:eastAsia="宋体" w:hAnsi="宋体" w:cs="宋体"/>
          <w:sz w:val="28"/>
          <w:szCs w:val="28"/>
        </w:rPr>
      </w:pPr>
      <w:r>
        <w:rPr>
          <w:rFonts w:ascii="宋体" w:eastAsia="宋体" w:hAnsi="宋体" w:cs="宋体" w:hint="eastAsia"/>
          <w:sz w:val="28"/>
          <w:szCs w:val="28"/>
        </w:rPr>
        <w:t>征集内容</w:t>
      </w:r>
    </w:p>
    <w:p w:rsidR="00713045" w:rsidRDefault="00A42980" w:rsidP="00A42980">
      <w:pPr>
        <w:spacing w:line="360" w:lineRule="auto"/>
        <w:ind w:firstLineChars="221" w:firstLine="619"/>
        <w:rPr>
          <w:rFonts w:ascii="宋体" w:eastAsia="宋体" w:hAnsi="宋体" w:cs="宋体"/>
          <w:sz w:val="28"/>
          <w:szCs w:val="28"/>
        </w:rPr>
      </w:pPr>
      <w:r>
        <w:rPr>
          <w:rFonts w:ascii="宋体" w:eastAsia="宋体" w:hAnsi="宋体" w:cs="宋体" w:hint="eastAsia"/>
          <w:sz w:val="28"/>
          <w:szCs w:val="28"/>
        </w:rPr>
        <w:t>围绕“不忘初心、牢记使命——共和国</w:t>
      </w:r>
      <w:r>
        <w:rPr>
          <w:rFonts w:ascii="宋体" w:eastAsia="宋体" w:hAnsi="宋体" w:cs="宋体" w:hint="eastAsia"/>
          <w:sz w:val="28"/>
          <w:szCs w:val="28"/>
        </w:rPr>
        <w:t>70</w:t>
      </w:r>
      <w:r>
        <w:rPr>
          <w:rFonts w:ascii="宋体" w:eastAsia="宋体" w:hAnsi="宋体" w:cs="宋体" w:hint="eastAsia"/>
          <w:sz w:val="28"/>
          <w:szCs w:val="28"/>
        </w:rPr>
        <w:t>年记忆”主题，</w:t>
      </w:r>
      <w:r>
        <w:rPr>
          <w:rFonts w:ascii="宋体" w:eastAsia="宋体" w:hAnsi="宋体" w:cs="宋体" w:hint="eastAsia"/>
          <w:sz w:val="28"/>
          <w:szCs w:val="28"/>
        </w:rPr>
        <w:t>征集教职工自新中国成立以来的、个人视角反映国家民族进步与学校建设发展以及个人工作、生活、学习相关的反映不同年代特征的有意义的</w:t>
      </w:r>
      <w:r>
        <w:rPr>
          <w:rFonts w:ascii="宋体" w:eastAsia="宋体" w:hAnsi="宋体" w:cs="宋体" w:hint="eastAsia"/>
          <w:sz w:val="28"/>
          <w:szCs w:val="28"/>
        </w:rPr>
        <w:t>老物件</w:t>
      </w:r>
      <w:r>
        <w:rPr>
          <w:rFonts w:ascii="宋体" w:eastAsia="宋体" w:hAnsi="宋体" w:cs="宋体" w:hint="eastAsia"/>
          <w:sz w:val="28"/>
          <w:szCs w:val="28"/>
        </w:rPr>
        <w:t>及</w:t>
      </w:r>
      <w:r>
        <w:rPr>
          <w:rFonts w:ascii="宋体" w:eastAsia="宋体" w:hAnsi="宋体" w:cs="宋体" w:hint="eastAsia"/>
          <w:sz w:val="28"/>
          <w:szCs w:val="28"/>
        </w:rPr>
        <w:t>照片</w:t>
      </w:r>
      <w:r>
        <w:rPr>
          <w:rFonts w:ascii="宋体" w:eastAsia="宋体" w:hAnsi="宋体" w:cs="宋体" w:hint="eastAsia"/>
          <w:sz w:val="28"/>
          <w:szCs w:val="28"/>
        </w:rPr>
        <w:t>、文档、手札资料等。</w:t>
      </w:r>
    </w:p>
    <w:p w:rsidR="00713045" w:rsidRDefault="00A42980" w:rsidP="00A42980">
      <w:pPr>
        <w:spacing w:line="360" w:lineRule="auto"/>
        <w:ind w:firstLineChars="202" w:firstLine="566"/>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1949</w:t>
      </w:r>
      <w:r>
        <w:rPr>
          <w:rFonts w:ascii="宋体" w:eastAsia="宋体" w:hAnsi="宋体" w:cs="宋体" w:hint="eastAsia"/>
          <w:sz w:val="28"/>
          <w:szCs w:val="28"/>
        </w:rPr>
        <w:t>年以来，教职工个人珍藏的、自愿且适宜公开展示的、反映重大历史事件的照片、资料和其他实物。</w:t>
      </w:r>
    </w:p>
    <w:p w:rsidR="00713045" w:rsidRDefault="00A42980" w:rsidP="00A42980">
      <w:pPr>
        <w:spacing w:line="360" w:lineRule="auto"/>
        <w:ind w:firstLineChars="202" w:firstLine="566"/>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反映教学科研和教书育人的教职工个人专著及手稿和校对稿、讲义手稿、备课本、学习记录。</w:t>
      </w:r>
    </w:p>
    <w:p w:rsidR="00713045" w:rsidRDefault="00A42980" w:rsidP="00A42980">
      <w:pPr>
        <w:spacing w:line="360" w:lineRule="auto"/>
        <w:ind w:firstLineChars="202" w:firstLine="566"/>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教职工个人拍摄的（无版权争议）全国各地建设面貌（含风俗民情）特别是重庆地区、北碚地区和学校建设变迁的老照片资料。</w:t>
      </w:r>
    </w:p>
    <w:p w:rsidR="00713045" w:rsidRDefault="00A42980" w:rsidP="00A42980">
      <w:pPr>
        <w:spacing w:line="360" w:lineRule="auto"/>
        <w:ind w:firstLineChars="202" w:firstLine="566"/>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教职工珍藏的个人有关票证（如粮票、布票、饭票、菜票、车</w:t>
      </w:r>
      <w:r>
        <w:rPr>
          <w:rFonts w:ascii="宋体" w:eastAsia="宋体" w:hAnsi="宋体" w:cs="宋体" w:hint="eastAsia"/>
          <w:sz w:val="28"/>
          <w:szCs w:val="28"/>
        </w:rPr>
        <w:t>船票、以及当年个人借书证、读者证、学生证等）。</w:t>
      </w:r>
    </w:p>
    <w:p w:rsidR="00713045" w:rsidRDefault="00A42980" w:rsidP="00A42980">
      <w:pPr>
        <w:spacing w:line="360" w:lineRule="auto"/>
        <w:ind w:firstLineChars="202" w:firstLine="566"/>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教职工个人或单位参加重要社会活动或学校活动特别是服务社会民众的照片资料或实物（如云贵川渝藏地区的支教、社教、挂职锻炼、扶贫、对口支援等）。</w:t>
      </w:r>
    </w:p>
    <w:p w:rsidR="00713045" w:rsidRDefault="00A42980" w:rsidP="00A42980">
      <w:pPr>
        <w:spacing w:line="360" w:lineRule="auto"/>
        <w:ind w:firstLineChars="202" w:firstLine="566"/>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反映教职工个人参加的重要教学活动，反映优良教风、学风、校风的活动，如当年指导学生实习、实践、论文答辩等照片。</w:t>
      </w:r>
    </w:p>
    <w:p w:rsidR="00713045" w:rsidRDefault="00A42980" w:rsidP="00A42980">
      <w:pPr>
        <w:spacing w:line="360" w:lineRule="auto"/>
        <w:ind w:firstLineChars="202" w:firstLine="566"/>
        <w:rPr>
          <w:rFonts w:ascii="宋体" w:eastAsia="宋体" w:hAnsi="宋体" w:cs="宋体"/>
          <w:sz w:val="28"/>
          <w:szCs w:val="28"/>
        </w:rPr>
      </w:pPr>
      <w:r>
        <w:rPr>
          <w:rFonts w:ascii="宋体" w:eastAsia="宋体" w:hAnsi="宋体" w:cs="宋体" w:hint="eastAsia"/>
          <w:sz w:val="28"/>
          <w:szCs w:val="28"/>
        </w:rPr>
        <w:lastRenderedPageBreak/>
        <w:t>7.</w:t>
      </w:r>
      <w:r>
        <w:rPr>
          <w:rFonts w:ascii="宋体" w:eastAsia="宋体" w:hAnsi="宋体" w:cs="宋体" w:hint="eastAsia"/>
          <w:sz w:val="28"/>
          <w:szCs w:val="28"/>
        </w:rPr>
        <w:t>教职工个人获得重要奖励或受到重要领导人会见接见的现场老照片。</w:t>
      </w:r>
    </w:p>
    <w:p w:rsidR="00713045" w:rsidRDefault="00A42980" w:rsidP="00A42980">
      <w:pPr>
        <w:spacing w:line="360" w:lineRule="auto"/>
        <w:ind w:firstLineChars="202" w:firstLine="566"/>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教职工珍藏的、适宜公开的与国内外友人、科教文化名人名家的通信、互赠礼物（含书画作品等）。</w:t>
      </w:r>
    </w:p>
    <w:p w:rsidR="00713045" w:rsidRDefault="00A42980" w:rsidP="00A42980">
      <w:pPr>
        <w:spacing w:line="360" w:lineRule="auto"/>
        <w:ind w:firstLineChars="202" w:firstLine="566"/>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教职工拍摄或收藏的有关学校建筑、道路、山水、园林建设与景观、体</w:t>
      </w:r>
      <w:r>
        <w:rPr>
          <w:rFonts w:ascii="宋体" w:eastAsia="宋体" w:hAnsi="宋体" w:cs="宋体" w:hint="eastAsia"/>
          <w:sz w:val="28"/>
          <w:szCs w:val="28"/>
        </w:rPr>
        <w:t>现学校建设发展变化历程的老照片。</w:t>
      </w:r>
    </w:p>
    <w:p w:rsidR="00713045" w:rsidRDefault="00A42980" w:rsidP="00A42980">
      <w:pPr>
        <w:spacing w:line="360" w:lineRule="auto"/>
        <w:ind w:firstLineChars="202" w:firstLine="566"/>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教职工珍藏的、适宜公开的、与学生之间良好互动、反映师生真情实感的信件或其他物件。</w:t>
      </w:r>
    </w:p>
    <w:p w:rsidR="00713045" w:rsidRDefault="00A42980" w:rsidP="00A42980">
      <w:pPr>
        <w:spacing w:line="360" w:lineRule="auto"/>
        <w:ind w:firstLineChars="202" w:firstLine="566"/>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教职工其他能够反映新中国成立</w:t>
      </w:r>
      <w:r>
        <w:rPr>
          <w:rFonts w:ascii="宋体" w:eastAsia="宋体" w:hAnsi="宋体" w:cs="宋体" w:hint="eastAsia"/>
          <w:sz w:val="28"/>
          <w:szCs w:val="28"/>
        </w:rPr>
        <w:t>70</w:t>
      </w:r>
      <w:r>
        <w:rPr>
          <w:rFonts w:ascii="宋体" w:eastAsia="宋体" w:hAnsi="宋体" w:cs="宋体" w:hint="eastAsia"/>
          <w:sz w:val="28"/>
          <w:szCs w:val="28"/>
        </w:rPr>
        <w:t>年以来个人值得珍藏的记忆物品。</w:t>
      </w:r>
    </w:p>
    <w:p w:rsidR="00713045" w:rsidRDefault="00A42980" w:rsidP="00A42980">
      <w:pPr>
        <w:numPr>
          <w:ilvl w:val="0"/>
          <w:numId w:val="1"/>
        </w:numPr>
        <w:spacing w:line="360" w:lineRule="auto"/>
        <w:ind w:firstLineChars="221" w:firstLine="619"/>
        <w:rPr>
          <w:rFonts w:ascii="宋体" w:eastAsia="宋体" w:hAnsi="宋体" w:cs="宋体"/>
          <w:sz w:val="28"/>
          <w:szCs w:val="28"/>
        </w:rPr>
      </w:pPr>
      <w:r>
        <w:rPr>
          <w:rFonts w:ascii="宋体" w:eastAsia="宋体" w:hAnsi="宋体" w:cs="宋体" w:hint="eastAsia"/>
          <w:sz w:val="28"/>
          <w:szCs w:val="28"/>
        </w:rPr>
        <w:t>征集方法</w:t>
      </w:r>
    </w:p>
    <w:p w:rsidR="00713045" w:rsidRDefault="00A42980" w:rsidP="00A42980">
      <w:pPr>
        <w:spacing w:line="360" w:lineRule="auto"/>
        <w:ind w:firstLineChars="202" w:firstLine="566"/>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征集活动坚持教职工自愿、安全布展原则，征集物品不得涉及个人不愿意公开的隐私、无财产归属纠纷、无版权纠纷，不得出现违反意识形态问题、暴露党和国家机密等问题。展览结束后，归还教职工本人。</w:t>
      </w:r>
    </w:p>
    <w:p w:rsidR="00713045" w:rsidRDefault="00A42980" w:rsidP="00A42980">
      <w:pPr>
        <w:spacing w:line="360" w:lineRule="auto"/>
        <w:ind w:firstLineChars="202" w:firstLine="566"/>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为避免征集物品的遗失或损伤等问题，教职工提供物品时，可贴上教职工姓名和联系方式等标签，也可附简要文字说明，以便宣传介绍。</w:t>
      </w:r>
    </w:p>
    <w:p w:rsidR="00713045" w:rsidRDefault="00A42980" w:rsidP="00A42980">
      <w:pPr>
        <w:spacing w:line="360" w:lineRule="auto"/>
        <w:ind w:firstLineChars="202" w:firstLine="566"/>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征集采取部门工会收集方式，教职工也可直接向校工会报送；离退休教职工可向离退休工作处报送。</w:t>
      </w:r>
    </w:p>
    <w:p w:rsidR="00713045" w:rsidRDefault="00A42980" w:rsidP="00A42980">
      <w:pPr>
        <w:spacing w:line="360" w:lineRule="auto"/>
        <w:ind w:firstLineChars="202" w:firstLine="566"/>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为便于物品管理，本次征集采取向征集名录、后征集实物、集中策划布展方式进行。</w:t>
      </w:r>
    </w:p>
    <w:p w:rsidR="00713045" w:rsidRDefault="00A42980" w:rsidP="00A42980">
      <w:pPr>
        <w:numPr>
          <w:ilvl w:val="0"/>
          <w:numId w:val="1"/>
        </w:numPr>
        <w:spacing w:line="360" w:lineRule="auto"/>
        <w:ind w:firstLineChars="221" w:firstLine="619"/>
        <w:rPr>
          <w:rFonts w:ascii="宋体" w:eastAsia="宋体" w:hAnsi="宋体" w:cs="宋体"/>
          <w:sz w:val="28"/>
          <w:szCs w:val="28"/>
        </w:rPr>
      </w:pPr>
      <w:r>
        <w:rPr>
          <w:rFonts w:ascii="宋体" w:eastAsia="宋体" w:hAnsi="宋体" w:cs="宋体" w:hint="eastAsia"/>
          <w:sz w:val="28"/>
          <w:szCs w:val="28"/>
        </w:rPr>
        <w:lastRenderedPageBreak/>
        <w:t>工作安排</w:t>
      </w:r>
    </w:p>
    <w:p w:rsidR="00713045" w:rsidRDefault="00A4298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即日起至</w:t>
      </w:r>
      <w:r>
        <w:rPr>
          <w:rFonts w:ascii="宋体" w:eastAsia="宋体" w:hAnsi="宋体" w:cs="宋体" w:hint="eastAsia"/>
          <w:sz w:val="28"/>
          <w:szCs w:val="28"/>
        </w:rPr>
        <w:t>7</w:t>
      </w:r>
      <w:r>
        <w:rPr>
          <w:rFonts w:ascii="宋体" w:eastAsia="宋体" w:hAnsi="宋体" w:cs="宋体" w:hint="eastAsia"/>
          <w:sz w:val="28"/>
          <w:szCs w:val="28"/>
        </w:rPr>
        <w:t>月</w:t>
      </w:r>
      <w:r>
        <w:rPr>
          <w:rFonts w:ascii="宋体" w:eastAsia="宋体" w:hAnsi="宋体" w:cs="宋体" w:hint="eastAsia"/>
          <w:sz w:val="28"/>
          <w:szCs w:val="28"/>
        </w:rPr>
        <w:t>15</w:t>
      </w:r>
      <w:r>
        <w:rPr>
          <w:rFonts w:ascii="宋体" w:eastAsia="宋体" w:hAnsi="宋体" w:cs="宋体" w:hint="eastAsia"/>
          <w:sz w:val="28"/>
          <w:szCs w:val="28"/>
        </w:rPr>
        <w:t>日，宣传发动，报送教职工自愿参展物品名录。</w:t>
      </w:r>
    </w:p>
    <w:p w:rsidR="00713045" w:rsidRDefault="00A4298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9</w:t>
      </w:r>
      <w:r>
        <w:rPr>
          <w:rFonts w:ascii="宋体" w:eastAsia="宋体" w:hAnsi="宋体" w:cs="宋体" w:hint="eastAsia"/>
          <w:sz w:val="28"/>
          <w:szCs w:val="28"/>
        </w:rPr>
        <w:t>月</w:t>
      </w:r>
      <w:r>
        <w:rPr>
          <w:rFonts w:ascii="宋体" w:eastAsia="宋体" w:hAnsi="宋体" w:cs="宋体" w:hint="eastAsia"/>
          <w:sz w:val="28"/>
          <w:szCs w:val="28"/>
        </w:rPr>
        <w:t>1</w:t>
      </w:r>
      <w:r>
        <w:rPr>
          <w:rFonts w:ascii="宋体" w:eastAsia="宋体" w:hAnsi="宋体" w:cs="宋体" w:hint="eastAsia"/>
          <w:sz w:val="28"/>
          <w:szCs w:val="28"/>
        </w:rPr>
        <w:t>日至</w:t>
      </w:r>
      <w:r>
        <w:rPr>
          <w:rFonts w:ascii="宋体" w:eastAsia="宋体" w:hAnsi="宋体" w:cs="宋体" w:hint="eastAsia"/>
          <w:sz w:val="28"/>
          <w:szCs w:val="28"/>
        </w:rPr>
        <w:t>9</w:t>
      </w:r>
      <w:r>
        <w:rPr>
          <w:rFonts w:ascii="宋体" w:eastAsia="宋体" w:hAnsi="宋体" w:cs="宋体" w:hint="eastAsia"/>
          <w:sz w:val="28"/>
          <w:szCs w:val="28"/>
        </w:rPr>
        <w:t>月</w:t>
      </w:r>
      <w:r>
        <w:rPr>
          <w:rFonts w:ascii="宋体" w:eastAsia="宋体" w:hAnsi="宋体" w:cs="宋体" w:hint="eastAsia"/>
          <w:sz w:val="28"/>
          <w:szCs w:val="28"/>
        </w:rPr>
        <w:t>15</w:t>
      </w:r>
      <w:r>
        <w:rPr>
          <w:rFonts w:ascii="宋体" w:eastAsia="宋体" w:hAnsi="宋体" w:cs="宋体" w:hint="eastAsia"/>
          <w:sz w:val="28"/>
          <w:szCs w:val="28"/>
        </w:rPr>
        <w:t>日，收集物品，并策划布展。</w:t>
      </w:r>
    </w:p>
    <w:p w:rsidR="00713045" w:rsidRDefault="00A42980" w:rsidP="00A4298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9</w:t>
      </w:r>
      <w:r>
        <w:rPr>
          <w:rFonts w:ascii="宋体" w:eastAsia="宋体" w:hAnsi="宋体" w:cs="宋体" w:hint="eastAsia"/>
          <w:sz w:val="28"/>
          <w:szCs w:val="28"/>
        </w:rPr>
        <w:t>月</w:t>
      </w:r>
      <w:r>
        <w:rPr>
          <w:rFonts w:ascii="宋体" w:eastAsia="宋体" w:hAnsi="宋体" w:cs="宋体" w:hint="eastAsia"/>
          <w:sz w:val="28"/>
          <w:szCs w:val="28"/>
        </w:rPr>
        <w:t>30</w:t>
      </w:r>
      <w:r>
        <w:rPr>
          <w:rFonts w:ascii="宋体" w:eastAsia="宋体" w:hAnsi="宋体" w:cs="宋体" w:hint="eastAsia"/>
          <w:sz w:val="28"/>
          <w:szCs w:val="28"/>
        </w:rPr>
        <w:t>日前，开展</w:t>
      </w:r>
    </w:p>
    <w:p w:rsidR="00713045" w:rsidRDefault="00A42980">
      <w:pPr>
        <w:spacing w:line="360" w:lineRule="auto"/>
        <w:ind w:firstLineChars="100" w:firstLine="280"/>
        <w:rPr>
          <w:rFonts w:ascii="宋体" w:eastAsia="宋体" w:hAnsi="宋体" w:cs="宋体"/>
          <w:sz w:val="28"/>
          <w:szCs w:val="28"/>
        </w:rPr>
      </w:pPr>
      <w:r>
        <w:rPr>
          <w:rFonts w:ascii="宋体" w:eastAsia="宋体" w:hAnsi="宋体" w:cs="宋体" w:hint="eastAsia"/>
          <w:sz w:val="28"/>
          <w:szCs w:val="28"/>
        </w:rPr>
        <w:t>展览地点，根据征集情况再行确定。</w:t>
      </w:r>
    </w:p>
    <w:p w:rsidR="00713045" w:rsidRDefault="00A42980" w:rsidP="00A42980">
      <w:pPr>
        <w:numPr>
          <w:ilvl w:val="0"/>
          <w:numId w:val="1"/>
        </w:numPr>
        <w:spacing w:line="360" w:lineRule="auto"/>
        <w:ind w:firstLineChars="221" w:firstLine="619"/>
        <w:rPr>
          <w:rFonts w:ascii="宋体" w:eastAsia="宋体" w:hAnsi="宋体" w:cs="宋体"/>
          <w:sz w:val="28"/>
          <w:szCs w:val="28"/>
        </w:rPr>
      </w:pPr>
      <w:r>
        <w:rPr>
          <w:rFonts w:ascii="宋体" w:eastAsia="宋体" w:hAnsi="宋体" w:cs="宋体" w:hint="eastAsia"/>
          <w:sz w:val="28"/>
          <w:szCs w:val="28"/>
        </w:rPr>
        <w:t>联系方式</w:t>
      </w:r>
    </w:p>
    <w:p w:rsidR="00713045" w:rsidRDefault="00A4298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各部门工会</w:t>
      </w:r>
      <w:r>
        <w:rPr>
          <w:rFonts w:ascii="宋体" w:eastAsia="宋体" w:hAnsi="宋体" w:cs="宋体" w:hint="eastAsia"/>
          <w:sz w:val="28"/>
          <w:szCs w:val="28"/>
        </w:rPr>
        <w:t>向本单位教职工广泛宣传发动</w:t>
      </w:r>
      <w:r>
        <w:rPr>
          <w:rFonts w:ascii="宋体" w:eastAsia="宋体" w:hAnsi="宋体" w:cs="宋体" w:hint="eastAsia"/>
          <w:sz w:val="28"/>
          <w:szCs w:val="28"/>
        </w:rPr>
        <w:t>，于</w:t>
      </w:r>
      <w:r>
        <w:rPr>
          <w:rFonts w:ascii="宋体" w:eastAsia="宋体" w:hAnsi="宋体" w:cs="宋体" w:hint="eastAsia"/>
          <w:sz w:val="28"/>
          <w:szCs w:val="28"/>
        </w:rPr>
        <w:t>7</w:t>
      </w:r>
      <w:r>
        <w:rPr>
          <w:rFonts w:ascii="宋体" w:eastAsia="宋体" w:hAnsi="宋体" w:cs="宋体" w:hint="eastAsia"/>
          <w:sz w:val="28"/>
          <w:szCs w:val="28"/>
        </w:rPr>
        <w:t>月</w:t>
      </w:r>
      <w:r>
        <w:rPr>
          <w:rFonts w:ascii="宋体" w:eastAsia="宋体" w:hAnsi="宋体" w:cs="宋体" w:hint="eastAsia"/>
          <w:sz w:val="28"/>
          <w:szCs w:val="28"/>
        </w:rPr>
        <w:t>15</w:t>
      </w:r>
      <w:r>
        <w:rPr>
          <w:rFonts w:ascii="宋体" w:eastAsia="宋体" w:hAnsi="宋体" w:cs="宋体" w:hint="eastAsia"/>
          <w:sz w:val="28"/>
          <w:szCs w:val="28"/>
        </w:rPr>
        <w:t>日前将统计表</w:t>
      </w:r>
      <w:r>
        <w:rPr>
          <w:rFonts w:ascii="宋体" w:eastAsia="宋体" w:hAnsi="宋体" w:cs="宋体" w:hint="eastAsia"/>
          <w:sz w:val="28"/>
          <w:szCs w:val="28"/>
        </w:rPr>
        <w:t>（见附件）</w:t>
      </w:r>
      <w:r>
        <w:rPr>
          <w:rFonts w:ascii="宋体" w:eastAsia="宋体" w:hAnsi="宋体" w:cs="宋体" w:hint="eastAsia"/>
          <w:sz w:val="28"/>
          <w:szCs w:val="28"/>
        </w:rPr>
        <w:t>电子档发到邮箱</w:t>
      </w:r>
      <w:r>
        <w:rPr>
          <w:rFonts w:ascii="宋体" w:eastAsia="宋体" w:hAnsi="宋体" w:cs="宋体" w:hint="eastAsia"/>
          <w:sz w:val="28"/>
          <w:szCs w:val="28"/>
        </w:rPr>
        <w:t>526037828@qq.com</w:t>
      </w:r>
      <w:r>
        <w:rPr>
          <w:rFonts w:ascii="宋体" w:eastAsia="宋体" w:hAnsi="宋体" w:cs="宋体" w:hint="eastAsia"/>
          <w:sz w:val="28"/>
          <w:szCs w:val="28"/>
        </w:rPr>
        <w:t>。</w:t>
      </w:r>
    </w:p>
    <w:p w:rsidR="00713045" w:rsidRDefault="00A4298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联系人：</w:t>
      </w:r>
      <w:r>
        <w:rPr>
          <w:rFonts w:ascii="宋体" w:eastAsia="宋体" w:hAnsi="宋体" w:cs="宋体" w:hint="eastAsia"/>
          <w:sz w:val="28"/>
          <w:szCs w:val="28"/>
        </w:rPr>
        <w:t>张琦林</w:t>
      </w:r>
    </w:p>
    <w:p w:rsidR="00713045" w:rsidRDefault="00A4298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电</w:t>
      </w:r>
      <w:r>
        <w:rPr>
          <w:rFonts w:ascii="宋体" w:eastAsia="宋体" w:hAnsi="宋体" w:cs="宋体" w:hint="eastAsia"/>
          <w:sz w:val="28"/>
          <w:szCs w:val="28"/>
        </w:rPr>
        <w:t xml:space="preserve">  </w:t>
      </w:r>
      <w:r>
        <w:rPr>
          <w:rFonts w:ascii="宋体" w:eastAsia="宋体" w:hAnsi="宋体" w:cs="宋体" w:hint="eastAsia"/>
          <w:sz w:val="28"/>
          <w:szCs w:val="28"/>
        </w:rPr>
        <w:t>话：</w:t>
      </w:r>
      <w:r>
        <w:rPr>
          <w:rFonts w:ascii="宋体" w:eastAsia="宋体" w:hAnsi="宋体" w:cs="宋体" w:hint="eastAsia"/>
          <w:sz w:val="28"/>
          <w:szCs w:val="28"/>
        </w:rPr>
        <w:t>6825</w:t>
      </w:r>
      <w:r>
        <w:rPr>
          <w:rFonts w:ascii="宋体" w:eastAsia="宋体" w:hAnsi="宋体" w:cs="宋体" w:hint="eastAsia"/>
          <w:sz w:val="28"/>
          <w:szCs w:val="28"/>
        </w:rPr>
        <w:t>1395  13594639069</w:t>
      </w:r>
    </w:p>
    <w:p w:rsidR="00713045" w:rsidRDefault="00713045">
      <w:pPr>
        <w:spacing w:line="360" w:lineRule="auto"/>
        <w:ind w:firstLineChars="200" w:firstLine="560"/>
        <w:rPr>
          <w:rFonts w:ascii="宋体" w:eastAsia="宋体" w:hAnsi="宋体" w:cs="宋体"/>
          <w:sz w:val="28"/>
          <w:szCs w:val="28"/>
        </w:rPr>
      </w:pPr>
    </w:p>
    <w:p w:rsidR="00713045" w:rsidRDefault="00A42980">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见证</w:t>
      </w:r>
      <w:r>
        <w:rPr>
          <w:rFonts w:ascii="宋体" w:eastAsia="宋体" w:hAnsi="宋体" w:cs="宋体" w:hint="eastAsia"/>
          <w:sz w:val="28"/>
          <w:szCs w:val="28"/>
        </w:rPr>
        <w:t>共和国</w:t>
      </w:r>
      <w:r>
        <w:rPr>
          <w:rFonts w:ascii="宋体" w:eastAsia="宋体" w:hAnsi="宋体" w:cs="宋体" w:hint="eastAsia"/>
          <w:sz w:val="28"/>
          <w:szCs w:val="28"/>
        </w:rPr>
        <w:t>70</w:t>
      </w:r>
      <w:r>
        <w:rPr>
          <w:rFonts w:ascii="宋体" w:eastAsia="宋体" w:hAnsi="宋体" w:cs="宋体" w:hint="eastAsia"/>
          <w:sz w:val="28"/>
          <w:szCs w:val="28"/>
        </w:rPr>
        <w:t>年发展历程</w:t>
      </w:r>
      <w:r>
        <w:rPr>
          <w:rFonts w:ascii="宋体" w:eastAsia="宋体" w:hAnsi="宋体" w:cs="宋体" w:hint="eastAsia"/>
          <w:sz w:val="28"/>
          <w:szCs w:val="28"/>
        </w:rPr>
        <w:t>，</w:t>
      </w:r>
      <w:r>
        <w:rPr>
          <w:rFonts w:ascii="宋体" w:eastAsia="宋体" w:hAnsi="宋体" w:cs="宋体" w:hint="eastAsia"/>
          <w:sz w:val="28"/>
          <w:szCs w:val="28"/>
        </w:rPr>
        <w:t>抒发教职工“不忘初心、牢记使命”之家国情怀。望</w:t>
      </w:r>
      <w:r>
        <w:rPr>
          <w:rFonts w:ascii="宋体" w:eastAsia="宋体" w:hAnsi="宋体" w:cs="宋体" w:hint="eastAsia"/>
          <w:sz w:val="28"/>
          <w:szCs w:val="28"/>
        </w:rPr>
        <w:t>各部门工会积极宣传，认真组织。</w:t>
      </w:r>
      <w:r>
        <w:rPr>
          <w:rFonts w:ascii="宋体" w:eastAsia="宋体" w:hAnsi="宋体" w:cs="宋体" w:hint="eastAsia"/>
          <w:sz w:val="28"/>
          <w:szCs w:val="28"/>
        </w:rPr>
        <w:t>欢迎广大教职工踊跃参与，共同为中华人民共和国成立</w:t>
      </w:r>
      <w:r>
        <w:rPr>
          <w:rFonts w:ascii="宋体" w:eastAsia="宋体" w:hAnsi="宋体" w:cs="宋体" w:hint="eastAsia"/>
          <w:sz w:val="28"/>
          <w:szCs w:val="28"/>
        </w:rPr>
        <w:t>70</w:t>
      </w:r>
      <w:r>
        <w:rPr>
          <w:rFonts w:ascii="宋体" w:eastAsia="宋体" w:hAnsi="宋体" w:cs="宋体" w:hint="eastAsia"/>
          <w:sz w:val="28"/>
          <w:szCs w:val="28"/>
        </w:rPr>
        <w:t>周年献上一份珍贵礼物！</w:t>
      </w:r>
    </w:p>
    <w:p w:rsidR="00713045" w:rsidRDefault="00A42980">
      <w:pPr>
        <w:spacing w:line="360" w:lineRule="auto"/>
        <w:ind w:firstLineChars="1700" w:firstLine="4760"/>
        <w:jc w:val="both"/>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校工会</w:t>
      </w:r>
    </w:p>
    <w:p w:rsidR="00713045" w:rsidRDefault="00A42980" w:rsidP="00A42980">
      <w:pPr>
        <w:spacing w:line="360" w:lineRule="auto"/>
        <w:ind w:firstLineChars="221" w:firstLine="619"/>
        <w:jc w:val="cente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2019</w:t>
      </w:r>
      <w:r>
        <w:rPr>
          <w:rFonts w:ascii="宋体" w:eastAsia="宋体" w:hAnsi="宋体" w:cs="宋体" w:hint="eastAsia"/>
          <w:sz w:val="28"/>
          <w:szCs w:val="28"/>
        </w:rPr>
        <w:t>年7</w:t>
      </w:r>
      <w:r>
        <w:rPr>
          <w:rFonts w:ascii="宋体" w:eastAsia="宋体" w:hAnsi="宋体" w:cs="宋体" w:hint="eastAsia"/>
          <w:sz w:val="28"/>
          <w:szCs w:val="28"/>
        </w:rPr>
        <w:t>月1</w:t>
      </w:r>
      <w:r>
        <w:rPr>
          <w:rFonts w:ascii="宋体" w:eastAsia="宋体" w:hAnsi="宋体" w:cs="宋体" w:hint="eastAsia"/>
          <w:sz w:val="28"/>
          <w:szCs w:val="28"/>
        </w:rPr>
        <w:t>日</w:t>
      </w:r>
    </w:p>
    <w:p w:rsidR="00713045" w:rsidRDefault="00A42980">
      <w:pPr>
        <w:adjustRightInd/>
        <w:snapToGrid/>
        <w:spacing w:line="220" w:lineRule="atLeast"/>
        <w:rPr>
          <w:rFonts w:asciiTheme="majorEastAsia" w:eastAsiaTheme="majorEastAsia" w:hAnsiTheme="majorEastAsia"/>
          <w:sz w:val="32"/>
          <w:szCs w:val="32"/>
        </w:rPr>
      </w:pPr>
      <w:r>
        <w:rPr>
          <w:rFonts w:asciiTheme="majorEastAsia" w:eastAsiaTheme="majorEastAsia" w:hAnsiTheme="majorEastAsia"/>
          <w:sz w:val="32"/>
          <w:szCs w:val="32"/>
        </w:rPr>
        <w:br w:type="page"/>
      </w:r>
    </w:p>
    <w:p w:rsidR="00713045" w:rsidRDefault="00A42980">
      <w:pPr>
        <w:spacing w:line="360" w:lineRule="auto"/>
        <w:jc w:val="both"/>
        <w:rPr>
          <w:rFonts w:ascii="方正小标宋_GBK" w:eastAsia="方正小标宋_GBK"/>
          <w:sz w:val="44"/>
          <w:szCs w:val="44"/>
        </w:rPr>
      </w:pPr>
      <w:r>
        <w:rPr>
          <w:rFonts w:ascii="方正小标宋_GBK" w:eastAsia="方正小标宋_GBK" w:hint="eastAsia"/>
          <w:sz w:val="44"/>
          <w:szCs w:val="44"/>
        </w:rPr>
        <w:lastRenderedPageBreak/>
        <w:t>附件：</w:t>
      </w:r>
    </w:p>
    <w:p w:rsidR="00713045" w:rsidRDefault="00A42980">
      <w:pPr>
        <w:spacing w:line="360" w:lineRule="auto"/>
        <w:jc w:val="both"/>
        <w:rPr>
          <w:rFonts w:ascii="方正小标宋_GBK" w:eastAsia="方正小标宋_GBK"/>
          <w:sz w:val="44"/>
          <w:szCs w:val="44"/>
        </w:rPr>
      </w:pPr>
      <w:r>
        <w:rPr>
          <w:rFonts w:ascii="方正小标宋_GBK" w:eastAsia="方正小标宋_GBK" w:hint="eastAsia"/>
          <w:b/>
          <w:bCs/>
          <w:sz w:val="44"/>
          <w:szCs w:val="44"/>
        </w:rPr>
        <w:t xml:space="preserve"> </w:t>
      </w:r>
      <w:r>
        <w:rPr>
          <w:rFonts w:ascii="宋体" w:eastAsia="宋体" w:hAnsi="宋体" w:cs="宋体" w:hint="eastAsia"/>
          <w:b/>
          <w:bCs/>
          <w:sz w:val="28"/>
          <w:szCs w:val="28"/>
        </w:rPr>
        <w:t>“共和国记忆</w:t>
      </w:r>
      <w:r>
        <w:rPr>
          <w:rFonts w:ascii="宋体" w:eastAsia="宋体" w:hAnsi="宋体" w:cs="宋体" w:hint="eastAsia"/>
          <w:b/>
          <w:bCs/>
          <w:sz w:val="28"/>
          <w:szCs w:val="28"/>
        </w:rPr>
        <w:t>——西南大学教职工庆祝新中国成立</w:t>
      </w:r>
      <w:r>
        <w:rPr>
          <w:rFonts w:ascii="宋体" w:eastAsia="宋体" w:hAnsi="宋体" w:cs="宋体" w:hint="eastAsia"/>
          <w:b/>
          <w:bCs/>
          <w:sz w:val="28"/>
          <w:szCs w:val="28"/>
        </w:rPr>
        <w:t>70</w:t>
      </w:r>
      <w:r>
        <w:rPr>
          <w:rFonts w:ascii="宋体" w:eastAsia="宋体" w:hAnsi="宋体" w:cs="宋体" w:hint="eastAsia"/>
          <w:b/>
          <w:bCs/>
          <w:sz w:val="28"/>
          <w:szCs w:val="28"/>
        </w:rPr>
        <w:t>周年</w:t>
      </w:r>
      <w:r>
        <w:rPr>
          <w:rFonts w:ascii="宋体" w:eastAsia="宋体" w:hAnsi="宋体" w:cs="宋体" w:hint="eastAsia"/>
          <w:b/>
          <w:bCs/>
          <w:sz w:val="28"/>
          <w:szCs w:val="28"/>
        </w:rPr>
        <w:t>珍藏</w:t>
      </w:r>
      <w:r>
        <w:rPr>
          <w:rFonts w:ascii="宋体" w:eastAsia="宋体" w:hAnsi="宋体" w:cs="宋体" w:hint="eastAsia"/>
          <w:b/>
          <w:bCs/>
          <w:sz w:val="28"/>
          <w:szCs w:val="28"/>
        </w:rPr>
        <w:t>展”</w:t>
      </w:r>
      <w:r>
        <w:rPr>
          <w:rFonts w:ascii="宋体" w:eastAsia="宋体" w:hAnsi="宋体" w:cs="宋体" w:hint="eastAsia"/>
          <w:b/>
          <w:bCs/>
          <w:sz w:val="28"/>
          <w:szCs w:val="28"/>
        </w:rPr>
        <w:t xml:space="preserve"> </w:t>
      </w:r>
      <w:r>
        <w:rPr>
          <w:rFonts w:ascii="宋体" w:eastAsia="宋体" w:hAnsi="宋体" w:cs="宋体" w:hint="eastAsia"/>
          <w:b/>
          <w:bCs/>
          <w:sz w:val="28"/>
          <w:szCs w:val="28"/>
        </w:rPr>
        <w:t>展品</w:t>
      </w:r>
      <w:r>
        <w:rPr>
          <w:rFonts w:ascii="宋体" w:eastAsia="宋体" w:hAnsi="宋体" w:cs="宋体" w:hint="eastAsia"/>
          <w:b/>
          <w:bCs/>
          <w:sz w:val="28"/>
          <w:szCs w:val="28"/>
        </w:rPr>
        <w:t>征集目录</w:t>
      </w:r>
    </w:p>
    <w:p w:rsidR="00713045" w:rsidRDefault="00A42980">
      <w:pPr>
        <w:spacing w:after="0"/>
        <w:rPr>
          <w:rFonts w:ascii="仿宋" w:eastAsia="仿宋" w:hAnsi="仿宋"/>
          <w:sz w:val="30"/>
          <w:szCs w:val="30"/>
        </w:rPr>
      </w:pPr>
      <w:r>
        <w:rPr>
          <w:rFonts w:ascii="仿宋" w:eastAsia="仿宋" w:hAnsi="仿宋" w:hint="eastAsia"/>
          <w:sz w:val="30"/>
          <w:szCs w:val="30"/>
        </w:rPr>
        <w:t>单位：</w:t>
      </w:r>
    </w:p>
    <w:tbl>
      <w:tblPr>
        <w:tblStyle w:val="a6"/>
        <w:tblW w:w="9958" w:type="dxa"/>
        <w:jc w:val="center"/>
        <w:tblLayout w:type="fixed"/>
        <w:tblLook w:val="04A0"/>
      </w:tblPr>
      <w:tblGrid>
        <w:gridCol w:w="1713"/>
        <w:gridCol w:w="2269"/>
        <w:gridCol w:w="1992"/>
        <w:gridCol w:w="1992"/>
        <w:gridCol w:w="1992"/>
      </w:tblGrid>
      <w:tr w:rsidR="00A42980" w:rsidTr="00A42980">
        <w:trPr>
          <w:trHeight w:val="601"/>
          <w:jc w:val="center"/>
        </w:trPr>
        <w:tc>
          <w:tcPr>
            <w:tcW w:w="1713" w:type="dxa"/>
            <w:vAlign w:val="center"/>
          </w:tcPr>
          <w:p w:rsidR="00A42980" w:rsidRDefault="00A42980">
            <w:pPr>
              <w:spacing w:after="0"/>
              <w:jc w:val="center"/>
              <w:rPr>
                <w:rFonts w:ascii="仿宋" w:eastAsia="仿宋" w:hAnsi="仿宋"/>
                <w:sz w:val="30"/>
                <w:szCs w:val="30"/>
              </w:rPr>
            </w:pPr>
            <w:r>
              <w:rPr>
                <w:rFonts w:ascii="仿宋" w:eastAsia="仿宋" w:hAnsi="仿宋" w:hint="eastAsia"/>
                <w:sz w:val="30"/>
                <w:szCs w:val="30"/>
              </w:rPr>
              <w:t>姓名</w:t>
            </w:r>
          </w:p>
        </w:tc>
        <w:tc>
          <w:tcPr>
            <w:tcW w:w="2269" w:type="dxa"/>
            <w:vAlign w:val="center"/>
          </w:tcPr>
          <w:p w:rsidR="00A42980" w:rsidRDefault="00A42980">
            <w:pPr>
              <w:spacing w:after="0"/>
              <w:jc w:val="center"/>
              <w:rPr>
                <w:rFonts w:ascii="仿宋" w:eastAsia="仿宋" w:hAnsi="仿宋"/>
                <w:sz w:val="30"/>
                <w:szCs w:val="30"/>
              </w:rPr>
            </w:pPr>
            <w:r>
              <w:rPr>
                <w:rFonts w:ascii="仿宋" w:eastAsia="仿宋" w:hAnsi="仿宋" w:hint="eastAsia"/>
                <w:sz w:val="30"/>
                <w:szCs w:val="30"/>
              </w:rPr>
              <w:t>物品名称</w:t>
            </w:r>
          </w:p>
        </w:tc>
        <w:tc>
          <w:tcPr>
            <w:tcW w:w="1992" w:type="dxa"/>
            <w:vAlign w:val="center"/>
          </w:tcPr>
          <w:p w:rsidR="00A42980" w:rsidRDefault="00A42980">
            <w:pPr>
              <w:spacing w:after="0"/>
              <w:jc w:val="center"/>
              <w:rPr>
                <w:rFonts w:ascii="仿宋" w:eastAsia="仿宋" w:hAnsi="仿宋"/>
                <w:sz w:val="30"/>
                <w:szCs w:val="30"/>
              </w:rPr>
            </w:pPr>
            <w:r>
              <w:rPr>
                <w:rFonts w:ascii="仿宋" w:eastAsia="仿宋" w:hAnsi="仿宋" w:hint="eastAsia"/>
                <w:sz w:val="30"/>
                <w:szCs w:val="30"/>
              </w:rPr>
              <w:t>物品别类</w:t>
            </w:r>
          </w:p>
        </w:tc>
        <w:tc>
          <w:tcPr>
            <w:tcW w:w="1992" w:type="dxa"/>
            <w:vAlign w:val="center"/>
          </w:tcPr>
          <w:p w:rsidR="00A42980" w:rsidRDefault="00A42980" w:rsidP="00A42980">
            <w:pPr>
              <w:spacing w:after="0"/>
              <w:jc w:val="center"/>
              <w:rPr>
                <w:rFonts w:ascii="仿宋" w:eastAsia="仿宋" w:hAnsi="仿宋" w:hint="eastAsia"/>
                <w:sz w:val="30"/>
                <w:szCs w:val="30"/>
              </w:rPr>
            </w:pPr>
            <w:r>
              <w:rPr>
                <w:rFonts w:ascii="仿宋" w:eastAsia="仿宋" w:hAnsi="仿宋" w:hint="eastAsia"/>
                <w:sz w:val="30"/>
                <w:szCs w:val="30"/>
              </w:rPr>
              <w:t>联系电话</w:t>
            </w:r>
          </w:p>
        </w:tc>
        <w:tc>
          <w:tcPr>
            <w:tcW w:w="1992" w:type="dxa"/>
            <w:vAlign w:val="center"/>
          </w:tcPr>
          <w:p w:rsidR="00A42980" w:rsidRDefault="00A42980">
            <w:pPr>
              <w:spacing w:after="0"/>
              <w:jc w:val="center"/>
              <w:rPr>
                <w:rFonts w:ascii="仿宋" w:eastAsia="仿宋" w:hAnsi="仿宋"/>
                <w:sz w:val="30"/>
                <w:szCs w:val="30"/>
              </w:rPr>
            </w:pPr>
            <w:r>
              <w:rPr>
                <w:rFonts w:ascii="仿宋" w:eastAsia="仿宋" w:hAnsi="仿宋" w:hint="eastAsia"/>
                <w:sz w:val="30"/>
                <w:szCs w:val="30"/>
              </w:rPr>
              <w:t>备注</w:t>
            </w:r>
          </w:p>
        </w:tc>
      </w:tr>
      <w:tr w:rsidR="00A42980" w:rsidTr="00A42980">
        <w:trPr>
          <w:trHeight w:val="601"/>
          <w:jc w:val="center"/>
        </w:trPr>
        <w:tc>
          <w:tcPr>
            <w:tcW w:w="1713" w:type="dxa"/>
            <w:vAlign w:val="center"/>
          </w:tcPr>
          <w:p w:rsidR="00A42980" w:rsidRDefault="00A42980">
            <w:pPr>
              <w:spacing w:after="0"/>
              <w:jc w:val="center"/>
              <w:rPr>
                <w:rFonts w:ascii="仿宋" w:eastAsia="仿宋" w:hAnsi="仿宋"/>
                <w:sz w:val="30"/>
                <w:szCs w:val="30"/>
              </w:rPr>
            </w:pPr>
          </w:p>
        </w:tc>
        <w:tc>
          <w:tcPr>
            <w:tcW w:w="2269" w:type="dxa"/>
            <w:vAlign w:val="center"/>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c>
          <w:tcPr>
            <w:tcW w:w="1992" w:type="dxa"/>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r>
      <w:tr w:rsidR="00A42980" w:rsidTr="00A42980">
        <w:trPr>
          <w:trHeight w:val="601"/>
          <w:jc w:val="center"/>
        </w:trPr>
        <w:tc>
          <w:tcPr>
            <w:tcW w:w="1713" w:type="dxa"/>
            <w:vAlign w:val="center"/>
          </w:tcPr>
          <w:p w:rsidR="00A42980" w:rsidRDefault="00A42980">
            <w:pPr>
              <w:spacing w:after="0"/>
              <w:jc w:val="center"/>
              <w:rPr>
                <w:rFonts w:ascii="仿宋" w:eastAsia="仿宋" w:hAnsi="仿宋"/>
                <w:sz w:val="30"/>
                <w:szCs w:val="30"/>
              </w:rPr>
            </w:pPr>
          </w:p>
        </w:tc>
        <w:tc>
          <w:tcPr>
            <w:tcW w:w="2269" w:type="dxa"/>
            <w:vAlign w:val="center"/>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c>
          <w:tcPr>
            <w:tcW w:w="1992" w:type="dxa"/>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r>
      <w:tr w:rsidR="00A42980" w:rsidTr="00A42980">
        <w:trPr>
          <w:trHeight w:val="614"/>
          <w:jc w:val="center"/>
        </w:trPr>
        <w:tc>
          <w:tcPr>
            <w:tcW w:w="1713" w:type="dxa"/>
            <w:vAlign w:val="center"/>
          </w:tcPr>
          <w:p w:rsidR="00A42980" w:rsidRDefault="00A42980">
            <w:pPr>
              <w:spacing w:after="0"/>
              <w:jc w:val="center"/>
              <w:rPr>
                <w:rFonts w:ascii="仿宋" w:eastAsia="仿宋" w:hAnsi="仿宋"/>
                <w:sz w:val="30"/>
                <w:szCs w:val="30"/>
              </w:rPr>
            </w:pPr>
          </w:p>
        </w:tc>
        <w:tc>
          <w:tcPr>
            <w:tcW w:w="2269" w:type="dxa"/>
            <w:vAlign w:val="center"/>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c>
          <w:tcPr>
            <w:tcW w:w="1992" w:type="dxa"/>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r>
      <w:tr w:rsidR="00A42980" w:rsidTr="00A42980">
        <w:trPr>
          <w:trHeight w:val="614"/>
          <w:jc w:val="center"/>
        </w:trPr>
        <w:tc>
          <w:tcPr>
            <w:tcW w:w="1713" w:type="dxa"/>
            <w:vAlign w:val="center"/>
          </w:tcPr>
          <w:p w:rsidR="00A42980" w:rsidRDefault="00A42980">
            <w:pPr>
              <w:spacing w:after="0"/>
              <w:jc w:val="center"/>
              <w:rPr>
                <w:rFonts w:ascii="仿宋" w:eastAsia="仿宋" w:hAnsi="仿宋"/>
                <w:sz w:val="30"/>
                <w:szCs w:val="30"/>
              </w:rPr>
            </w:pPr>
          </w:p>
        </w:tc>
        <w:tc>
          <w:tcPr>
            <w:tcW w:w="2269" w:type="dxa"/>
            <w:vAlign w:val="center"/>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c>
          <w:tcPr>
            <w:tcW w:w="1992" w:type="dxa"/>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r>
      <w:tr w:rsidR="00A42980" w:rsidTr="00A42980">
        <w:trPr>
          <w:trHeight w:val="614"/>
          <w:jc w:val="center"/>
        </w:trPr>
        <w:tc>
          <w:tcPr>
            <w:tcW w:w="1713" w:type="dxa"/>
            <w:vAlign w:val="center"/>
          </w:tcPr>
          <w:p w:rsidR="00A42980" w:rsidRDefault="00A42980">
            <w:pPr>
              <w:spacing w:after="0"/>
              <w:jc w:val="center"/>
              <w:rPr>
                <w:rFonts w:ascii="仿宋" w:eastAsia="仿宋" w:hAnsi="仿宋"/>
                <w:sz w:val="30"/>
                <w:szCs w:val="30"/>
              </w:rPr>
            </w:pPr>
          </w:p>
        </w:tc>
        <w:tc>
          <w:tcPr>
            <w:tcW w:w="2269" w:type="dxa"/>
            <w:vAlign w:val="center"/>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c>
          <w:tcPr>
            <w:tcW w:w="1992" w:type="dxa"/>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r>
      <w:tr w:rsidR="00A42980" w:rsidTr="00A42980">
        <w:trPr>
          <w:trHeight w:val="614"/>
          <w:jc w:val="center"/>
        </w:trPr>
        <w:tc>
          <w:tcPr>
            <w:tcW w:w="1713" w:type="dxa"/>
            <w:vAlign w:val="center"/>
          </w:tcPr>
          <w:p w:rsidR="00A42980" w:rsidRDefault="00A42980">
            <w:pPr>
              <w:spacing w:after="0"/>
              <w:jc w:val="center"/>
              <w:rPr>
                <w:rFonts w:ascii="仿宋" w:eastAsia="仿宋" w:hAnsi="仿宋"/>
                <w:sz w:val="30"/>
                <w:szCs w:val="30"/>
              </w:rPr>
            </w:pPr>
          </w:p>
        </w:tc>
        <w:tc>
          <w:tcPr>
            <w:tcW w:w="2269" w:type="dxa"/>
            <w:vAlign w:val="center"/>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c>
          <w:tcPr>
            <w:tcW w:w="1992" w:type="dxa"/>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r>
      <w:tr w:rsidR="00A42980" w:rsidTr="00A42980">
        <w:trPr>
          <w:trHeight w:val="614"/>
          <w:jc w:val="center"/>
        </w:trPr>
        <w:tc>
          <w:tcPr>
            <w:tcW w:w="1713" w:type="dxa"/>
            <w:vAlign w:val="center"/>
          </w:tcPr>
          <w:p w:rsidR="00A42980" w:rsidRDefault="00A42980">
            <w:pPr>
              <w:spacing w:after="0"/>
              <w:jc w:val="center"/>
              <w:rPr>
                <w:rFonts w:ascii="仿宋" w:eastAsia="仿宋" w:hAnsi="仿宋"/>
                <w:sz w:val="30"/>
                <w:szCs w:val="30"/>
              </w:rPr>
            </w:pPr>
          </w:p>
        </w:tc>
        <w:tc>
          <w:tcPr>
            <w:tcW w:w="2269" w:type="dxa"/>
            <w:vAlign w:val="center"/>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c>
          <w:tcPr>
            <w:tcW w:w="1992" w:type="dxa"/>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r>
      <w:tr w:rsidR="00A42980" w:rsidTr="00A42980">
        <w:trPr>
          <w:trHeight w:val="614"/>
          <w:jc w:val="center"/>
        </w:trPr>
        <w:tc>
          <w:tcPr>
            <w:tcW w:w="1713" w:type="dxa"/>
            <w:vAlign w:val="center"/>
          </w:tcPr>
          <w:p w:rsidR="00A42980" w:rsidRDefault="00A42980">
            <w:pPr>
              <w:spacing w:after="0"/>
              <w:jc w:val="center"/>
              <w:rPr>
                <w:rFonts w:ascii="仿宋" w:eastAsia="仿宋" w:hAnsi="仿宋"/>
                <w:sz w:val="30"/>
                <w:szCs w:val="30"/>
              </w:rPr>
            </w:pPr>
          </w:p>
        </w:tc>
        <w:tc>
          <w:tcPr>
            <w:tcW w:w="2269" w:type="dxa"/>
            <w:vAlign w:val="center"/>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c>
          <w:tcPr>
            <w:tcW w:w="1992" w:type="dxa"/>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r>
      <w:tr w:rsidR="00A42980" w:rsidTr="00A42980">
        <w:trPr>
          <w:trHeight w:val="614"/>
          <w:jc w:val="center"/>
        </w:trPr>
        <w:tc>
          <w:tcPr>
            <w:tcW w:w="1713" w:type="dxa"/>
            <w:vAlign w:val="center"/>
          </w:tcPr>
          <w:p w:rsidR="00A42980" w:rsidRDefault="00A42980">
            <w:pPr>
              <w:spacing w:after="0"/>
              <w:jc w:val="center"/>
              <w:rPr>
                <w:rFonts w:ascii="仿宋" w:eastAsia="仿宋" w:hAnsi="仿宋"/>
                <w:sz w:val="30"/>
                <w:szCs w:val="30"/>
              </w:rPr>
            </w:pPr>
          </w:p>
        </w:tc>
        <w:tc>
          <w:tcPr>
            <w:tcW w:w="2269" w:type="dxa"/>
            <w:vAlign w:val="center"/>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c>
          <w:tcPr>
            <w:tcW w:w="1992" w:type="dxa"/>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r>
      <w:tr w:rsidR="00A42980" w:rsidTr="00A42980">
        <w:trPr>
          <w:trHeight w:val="614"/>
          <w:jc w:val="center"/>
        </w:trPr>
        <w:tc>
          <w:tcPr>
            <w:tcW w:w="1713" w:type="dxa"/>
            <w:vAlign w:val="center"/>
          </w:tcPr>
          <w:p w:rsidR="00A42980" w:rsidRDefault="00A42980">
            <w:pPr>
              <w:spacing w:after="0"/>
              <w:jc w:val="center"/>
              <w:rPr>
                <w:rFonts w:ascii="仿宋" w:eastAsia="仿宋" w:hAnsi="仿宋"/>
                <w:sz w:val="30"/>
                <w:szCs w:val="30"/>
              </w:rPr>
            </w:pPr>
          </w:p>
        </w:tc>
        <w:tc>
          <w:tcPr>
            <w:tcW w:w="2269" w:type="dxa"/>
            <w:vAlign w:val="center"/>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c>
          <w:tcPr>
            <w:tcW w:w="1992" w:type="dxa"/>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r>
      <w:tr w:rsidR="00A42980" w:rsidTr="00A42980">
        <w:trPr>
          <w:trHeight w:val="614"/>
          <w:jc w:val="center"/>
        </w:trPr>
        <w:tc>
          <w:tcPr>
            <w:tcW w:w="1713" w:type="dxa"/>
            <w:vAlign w:val="center"/>
          </w:tcPr>
          <w:p w:rsidR="00A42980" w:rsidRDefault="00A42980">
            <w:pPr>
              <w:spacing w:after="0"/>
              <w:jc w:val="center"/>
              <w:rPr>
                <w:rFonts w:ascii="仿宋" w:eastAsia="仿宋" w:hAnsi="仿宋"/>
                <w:sz w:val="30"/>
                <w:szCs w:val="30"/>
              </w:rPr>
            </w:pPr>
          </w:p>
        </w:tc>
        <w:tc>
          <w:tcPr>
            <w:tcW w:w="2269" w:type="dxa"/>
            <w:vAlign w:val="center"/>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c>
          <w:tcPr>
            <w:tcW w:w="1992" w:type="dxa"/>
          </w:tcPr>
          <w:p w:rsidR="00A42980" w:rsidRDefault="00A42980">
            <w:pPr>
              <w:spacing w:after="0"/>
              <w:jc w:val="center"/>
              <w:rPr>
                <w:rFonts w:ascii="仿宋" w:eastAsia="仿宋" w:hAnsi="仿宋"/>
                <w:sz w:val="30"/>
                <w:szCs w:val="30"/>
              </w:rPr>
            </w:pPr>
          </w:p>
        </w:tc>
        <w:tc>
          <w:tcPr>
            <w:tcW w:w="1992" w:type="dxa"/>
            <w:vAlign w:val="center"/>
          </w:tcPr>
          <w:p w:rsidR="00A42980" w:rsidRDefault="00A42980">
            <w:pPr>
              <w:spacing w:after="0"/>
              <w:jc w:val="center"/>
              <w:rPr>
                <w:rFonts w:ascii="仿宋" w:eastAsia="仿宋" w:hAnsi="仿宋"/>
                <w:sz w:val="30"/>
                <w:szCs w:val="30"/>
              </w:rPr>
            </w:pPr>
          </w:p>
        </w:tc>
      </w:tr>
    </w:tbl>
    <w:p w:rsidR="00713045" w:rsidRDefault="00713045">
      <w:pPr>
        <w:jc w:val="right"/>
        <w:rPr>
          <w:rFonts w:ascii="方正小标宋_GBK" w:eastAsia="方正小标宋_GBK"/>
          <w:sz w:val="44"/>
          <w:szCs w:val="44"/>
        </w:rPr>
      </w:pPr>
    </w:p>
    <w:p w:rsidR="00713045" w:rsidRDefault="00713045">
      <w:pPr>
        <w:jc w:val="right"/>
        <w:rPr>
          <w:rFonts w:ascii="方正小标宋_GBK" w:eastAsia="方正小标宋_GBK"/>
          <w:sz w:val="44"/>
          <w:szCs w:val="44"/>
        </w:rPr>
      </w:pPr>
    </w:p>
    <w:p w:rsidR="00713045" w:rsidRDefault="00713045">
      <w:pPr>
        <w:spacing w:line="220" w:lineRule="atLeast"/>
        <w:ind w:firstLineChars="221" w:firstLine="707"/>
        <w:jc w:val="right"/>
        <w:rPr>
          <w:rFonts w:asciiTheme="majorEastAsia" w:eastAsiaTheme="majorEastAsia" w:hAnsiTheme="majorEastAsia"/>
          <w:sz w:val="32"/>
          <w:szCs w:val="32"/>
        </w:rPr>
      </w:pPr>
    </w:p>
    <w:sectPr w:rsidR="00713045" w:rsidSect="0071304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089CD7"/>
    <w:multiLevelType w:val="singleLevel"/>
    <w:tmpl w:val="B3089CD7"/>
    <w:lvl w:ilvl="0">
      <w:start w:val="2"/>
      <w:numFmt w:val="decimal"/>
      <w:suff w:val="nothing"/>
      <w:lvlText w:val="%1、"/>
      <w:lvlJc w:val="left"/>
    </w:lvl>
  </w:abstractNum>
  <w:abstractNum w:abstractNumId="1">
    <w:nsid w:val="21764A04"/>
    <w:multiLevelType w:val="singleLevel"/>
    <w:tmpl w:val="21764A04"/>
    <w:lvl w:ilvl="0">
      <w:start w:val="1"/>
      <w:numFmt w:val="decimal"/>
      <w:suff w:val="nothing"/>
      <w:lvlText w:val="%1、"/>
      <w:lvlJc w:val="left"/>
    </w:lvl>
  </w:abstractNum>
  <w:abstractNum w:abstractNumId="2">
    <w:nsid w:val="6FE03F60"/>
    <w:multiLevelType w:val="singleLevel"/>
    <w:tmpl w:val="6FE03F60"/>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noPunctuationKerning/>
  <w:characterSpacingControl w:val="doNotCompress"/>
  <w:compat>
    <w:doNotExpandShiftReturn/>
    <w:doNotWrapTextWithPunct/>
    <w:doNotUseEastAsianBreakRules/>
    <w:useFELayout/>
    <w:doNotUseIndentAsNumberingTabStop/>
    <w:useAltKinsokuLineBreakRules/>
  </w:compat>
  <w:rsids>
    <w:rsidRoot w:val="00D31D50"/>
    <w:rsid w:val="00020B6B"/>
    <w:rsid w:val="00323B43"/>
    <w:rsid w:val="003A15E9"/>
    <w:rsid w:val="003C3CC7"/>
    <w:rsid w:val="003D37D8"/>
    <w:rsid w:val="00426133"/>
    <w:rsid w:val="004358AB"/>
    <w:rsid w:val="00713045"/>
    <w:rsid w:val="008B7726"/>
    <w:rsid w:val="008E28BC"/>
    <w:rsid w:val="00A42980"/>
    <w:rsid w:val="00B85326"/>
    <w:rsid w:val="00D31D50"/>
    <w:rsid w:val="00D9679E"/>
    <w:rsid w:val="00F85C83"/>
    <w:rsid w:val="07800F33"/>
    <w:rsid w:val="0AC215DD"/>
    <w:rsid w:val="11D34798"/>
    <w:rsid w:val="204E1172"/>
    <w:rsid w:val="27F30E4E"/>
    <w:rsid w:val="2FCF64E7"/>
    <w:rsid w:val="3C8348FD"/>
    <w:rsid w:val="5E9509E1"/>
    <w:rsid w:val="61A8156B"/>
    <w:rsid w:val="6B0124B7"/>
    <w:rsid w:val="705A5C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HTML Code" w:qFormat="1"/>
    <w:lsdException w:name="HTML Variable"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45"/>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13045"/>
    <w:pPr>
      <w:tabs>
        <w:tab w:val="center" w:pos="4153"/>
        <w:tab w:val="right" w:pos="8306"/>
      </w:tabs>
    </w:pPr>
    <w:rPr>
      <w:sz w:val="18"/>
      <w:szCs w:val="18"/>
    </w:rPr>
  </w:style>
  <w:style w:type="paragraph" w:styleId="a4">
    <w:name w:val="header"/>
    <w:basedOn w:val="a"/>
    <w:link w:val="Char0"/>
    <w:uiPriority w:val="99"/>
    <w:semiHidden/>
    <w:unhideWhenUsed/>
    <w:qFormat/>
    <w:rsid w:val="00713045"/>
    <w:pPr>
      <w:pBdr>
        <w:bottom w:val="single" w:sz="6" w:space="1" w:color="auto"/>
      </w:pBdr>
      <w:tabs>
        <w:tab w:val="center" w:pos="4153"/>
        <w:tab w:val="right" w:pos="8306"/>
      </w:tabs>
      <w:jc w:val="center"/>
    </w:pPr>
    <w:rPr>
      <w:sz w:val="18"/>
      <w:szCs w:val="18"/>
    </w:rPr>
  </w:style>
  <w:style w:type="paragraph" w:styleId="a5">
    <w:name w:val="Normal (Web)"/>
    <w:basedOn w:val="a"/>
    <w:uiPriority w:val="99"/>
    <w:semiHidden/>
    <w:unhideWhenUsed/>
    <w:qFormat/>
    <w:rsid w:val="00713045"/>
    <w:pPr>
      <w:spacing w:after="0"/>
    </w:pPr>
    <w:rPr>
      <w:rFonts w:cs="Times New Roman"/>
      <w:sz w:val="24"/>
    </w:rPr>
  </w:style>
  <w:style w:type="table" w:styleId="a6">
    <w:name w:val="Table Grid"/>
    <w:basedOn w:val="a1"/>
    <w:uiPriority w:val="59"/>
    <w:qFormat/>
    <w:rsid w:val="00713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713045"/>
    <w:rPr>
      <w:color w:val="000000"/>
      <w:u w:val="none"/>
    </w:rPr>
  </w:style>
  <w:style w:type="character" w:styleId="HTML">
    <w:name w:val="HTML Definition"/>
    <w:basedOn w:val="a0"/>
    <w:uiPriority w:val="99"/>
    <w:semiHidden/>
    <w:unhideWhenUsed/>
    <w:rsid w:val="00713045"/>
  </w:style>
  <w:style w:type="character" w:styleId="HTML0">
    <w:name w:val="HTML Variable"/>
    <w:basedOn w:val="a0"/>
    <w:uiPriority w:val="99"/>
    <w:semiHidden/>
    <w:unhideWhenUsed/>
    <w:qFormat/>
    <w:rsid w:val="00713045"/>
  </w:style>
  <w:style w:type="character" w:styleId="a8">
    <w:name w:val="Hyperlink"/>
    <w:basedOn w:val="a0"/>
    <w:uiPriority w:val="99"/>
    <w:unhideWhenUsed/>
    <w:qFormat/>
    <w:rsid w:val="00713045"/>
    <w:rPr>
      <w:color w:val="0000FF" w:themeColor="hyperlink"/>
      <w:u w:val="single"/>
    </w:rPr>
  </w:style>
  <w:style w:type="character" w:styleId="HTML1">
    <w:name w:val="HTML Code"/>
    <w:basedOn w:val="a0"/>
    <w:uiPriority w:val="99"/>
    <w:semiHidden/>
    <w:unhideWhenUsed/>
    <w:qFormat/>
    <w:rsid w:val="00713045"/>
    <w:rPr>
      <w:rFonts w:ascii="Courier New" w:hAnsi="Courier New"/>
      <w:sz w:val="20"/>
    </w:rPr>
  </w:style>
  <w:style w:type="character" w:styleId="HTML2">
    <w:name w:val="HTML Cite"/>
    <w:basedOn w:val="a0"/>
    <w:uiPriority w:val="99"/>
    <w:semiHidden/>
    <w:unhideWhenUsed/>
    <w:rsid w:val="00713045"/>
  </w:style>
  <w:style w:type="character" w:customStyle="1" w:styleId="Char0">
    <w:name w:val="页眉 Char"/>
    <w:basedOn w:val="a0"/>
    <w:link w:val="a4"/>
    <w:uiPriority w:val="99"/>
    <w:semiHidden/>
    <w:qFormat/>
    <w:rsid w:val="00713045"/>
    <w:rPr>
      <w:rFonts w:ascii="Tahoma" w:hAnsi="Tahoma"/>
      <w:sz w:val="18"/>
      <w:szCs w:val="18"/>
    </w:rPr>
  </w:style>
  <w:style w:type="character" w:customStyle="1" w:styleId="Char">
    <w:name w:val="页脚 Char"/>
    <w:basedOn w:val="a0"/>
    <w:link w:val="a3"/>
    <w:uiPriority w:val="99"/>
    <w:semiHidden/>
    <w:qFormat/>
    <w:rsid w:val="00713045"/>
    <w:rPr>
      <w:rFonts w:ascii="Tahoma" w:hAnsi="Tahoma"/>
      <w:sz w:val="18"/>
      <w:szCs w:val="18"/>
    </w:rPr>
  </w:style>
  <w:style w:type="character" w:customStyle="1" w:styleId="place">
    <w:name w:val="place"/>
    <w:basedOn w:val="a0"/>
    <w:qFormat/>
    <w:rsid w:val="00713045"/>
    <w:rPr>
      <w:rFonts w:ascii="微软雅黑" w:eastAsia="微软雅黑" w:hAnsi="微软雅黑" w:cs="微软雅黑"/>
      <w:color w:val="888888"/>
      <w:sz w:val="25"/>
      <w:szCs w:val="25"/>
    </w:rPr>
  </w:style>
  <w:style w:type="character" w:customStyle="1" w:styleId="place1">
    <w:name w:val="place1"/>
    <w:basedOn w:val="a0"/>
    <w:qFormat/>
    <w:rsid w:val="00713045"/>
  </w:style>
  <w:style w:type="character" w:customStyle="1" w:styleId="place2">
    <w:name w:val="place2"/>
    <w:basedOn w:val="a0"/>
    <w:qFormat/>
    <w:rsid w:val="00713045"/>
  </w:style>
  <w:style w:type="character" w:customStyle="1" w:styleId="place3">
    <w:name w:val="place3"/>
    <w:basedOn w:val="a0"/>
    <w:qFormat/>
    <w:rsid w:val="00713045"/>
  </w:style>
  <w:style w:type="character" w:customStyle="1" w:styleId="noline">
    <w:name w:val="noline"/>
    <w:basedOn w:val="a0"/>
    <w:rsid w:val="00713045"/>
  </w:style>
  <w:style w:type="character" w:customStyle="1" w:styleId="hover18">
    <w:name w:val="hover18"/>
    <w:basedOn w:val="a0"/>
    <w:rsid w:val="00713045"/>
    <w:rPr>
      <w:color w:val="025291"/>
    </w:rPr>
  </w:style>
  <w:style w:type="character" w:customStyle="1" w:styleId="font">
    <w:name w:val="font"/>
    <w:basedOn w:val="a0"/>
    <w:rsid w:val="00713045"/>
  </w:style>
  <w:style w:type="character" w:customStyle="1" w:styleId="font1">
    <w:name w:val="font1"/>
    <w:basedOn w:val="a0"/>
    <w:rsid w:val="00713045"/>
  </w:style>
  <w:style w:type="character" w:customStyle="1" w:styleId="laypagecurr">
    <w:name w:val="laypage_curr"/>
    <w:basedOn w:val="a0"/>
    <w:rsid w:val="00713045"/>
    <w:rPr>
      <w:color w:val="FFFDF4"/>
      <w:shd w:val="clear" w:color="auto" w:fill="0B67A6"/>
    </w:rPr>
  </w:style>
  <w:style w:type="character" w:customStyle="1" w:styleId="gwdsnopic">
    <w:name w:val="gwds_nopic"/>
    <w:basedOn w:val="a0"/>
    <w:rsid w:val="00713045"/>
  </w:style>
  <w:style w:type="character" w:customStyle="1" w:styleId="gwdsnopic1">
    <w:name w:val="gwds_nopic1"/>
    <w:basedOn w:val="a0"/>
    <w:rsid w:val="00713045"/>
  </w:style>
  <w:style w:type="character" w:customStyle="1" w:styleId="gwdsnopic2">
    <w:name w:val="gwds_nopic2"/>
    <w:basedOn w:val="a0"/>
    <w:rsid w:val="0071304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231AE9-8248-44C6-B8F6-D4EB5A1C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xgh-zjs</dc:creator>
  <cp:lastModifiedBy>Administrator</cp:lastModifiedBy>
  <cp:revision>4</cp:revision>
  <dcterms:created xsi:type="dcterms:W3CDTF">2008-09-11T17:20:00Z</dcterms:created>
  <dcterms:modified xsi:type="dcterms:W3CDTF">2019-07-01T01:28:00Z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